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AE9" w:rsidRPr="005A6AF8" w:rsidRDefault="00672AE9" w:rsidP="00672AE9">
      <w:pPr>
        <w:jc w:val="center"/>
        <w:rPr>
          <w:rFonts w:asciiTheme="majorBidi" w:hAnsiTheme="majorBidi" w:cs="B Nazanin"/>
          <w:b/>
          <w:bCs/>
          <w:lang w:bidi="fa-IR"/>
        </w:rPr>
      </w:pPr>
      <w:r>
        <w:rPr>
          <w:rFonts w:asciiTheme="majorBidi" w:hAnsiTheme="majorBidi" w:cs="B Nazanin" w:hint="cs"/>
          <w:b/>
          <w:bCs/>
          <w:rtl/>
          <w:lang w:bidi="fa-IR"/>
        </w:rPr>
        <w:t>بسمه</w:t>
      </w:r>
      <w:r w:rsidRPr="005A6AF8">
        <w:rPr>
          <w:rFonts w:asciiTheme="majorBidi" w:hAnsiTheme="majorBidi" w:cs="B Nazanin"/>
          <w:b/>
          <w:bCs/>
          <w:rtl/>
          <w:lang w:bidi="fa-IR"/>
        </w:rPr>
        <w:t xml:space="preserve"> تعالی</w:t>
      </w:r>
    </w:p>
    <w:p w:rsidR="00672AE9" w:rsidRPr="005A6AF8" w:rsidRDefault="00672AE9" w:rsidP="00672AE9">
      <w:pPr>
        <w:jc w:val="right"/>
        <w:rPr>
          <w:rFonts w:asciiTheme="majorBidi" w:hAnsiTheme="majorBidi" w:cs="B Nazanin"/>
          <w:b/>
          <w:bCs/>
          <w:rtl/>
          <w:lang w:bidi="fa-IR"/>
        </w:rPr>
      </w:pPr>
    </w:p>
    <w:p w:rsidR="00672AE9" w:rsidRDefault="00672AE9" w:rsidP="00672AE9">
      <w:pPr>
        <w:jc w:val="right"/>
        <w:rPr>
          <w:rFonts w:asciiTheme="majorBidi" w:hAnsiTheme="majorBidi" w:cs="B Nazanin"/>
          <w:b/>
          <w:bCs/>
          <w:rtl/>
          <w:lang w:bidi="fa-IR"/>
        </w:rPr>
      </w:pPr>
    </w:p>
    <w:p w:rsidR="00672AE9" w:rsidRPr="005A6AF8" w:rsidRDefault="00672AE9" w:rsidP="00672AE9">
      <w:pPr>
        <w:jc w:val="right"/>
        <w:rPr>
          <w:rFonts w:asciiTheme="majorBidi" w:hAnsiTheme="majorBidi" w:cs="B Nazanin"/>
          <w:b/>
          <w:bCs/>
          <w:rtl/>
          <w:lang w:bidi="fa-IR"/>
        </w:rPr>
      </w:pPr>
      <w:r>
        <w:rPr>
          <w:rFonts w:asciiTheme="majorBidi" w:hAnsiTheme="majorBidi" w:cs="B Nazanin" w:hint="cs"/>
          <w:b/>
          <w:bCs/>
          <w:rtl/>
          <w:lang w:bidi="fa-IR"/>
        </w:rPr>
        <w:t>راهنمای درس کارآموزی</w:t>
      </w:r>
      <w:r w:rsidRPr="005A6AF8">
        <w:rPr>
          <w:rFonts w:asciiTheme="majorBidi" w:hAnsiTheme="majorBidi" w:cs="B Nazanin"/>
          <w:b/>
          <w:bCs/>
          <w:rtl/>
          <w:lang w:bidi="fa-IR"/>
        </w:rPr>
        <w:t xml:space="preserve"> در </w:t>
      </w:r>
      <w:r>
        <w:rPr>
          <w:rFonts w:asciiTheme="majorBidi" w:hAnsiTheme="majorBidi" w:cs="B Nazanin" w:hint="cs"/>
          <w:b/>
          <w:bCs/>
          <w:rtl/>
          <w:lang w:bidi="fa-IR"/>
        </w:rPr>
        <w:t>داروخانه</w:t>
      </w:r>
      <w:r w:rsidRPr="005A6AF8">
        <w:rPr>
          <w:rFonts w:asciiTheme="majorBidi" w:hAnsiTheme="majorBidi" w:cs="B Nazanin"/>
          <w:b/>
          <w:bCs/>
          <w:rtl/>
          <w:lang w:bidi="fa-IR"/>
        </w:rPr>
        <w:t xml:space="preserve"> بیمارستان</w:t>
      </w:r>
    </w:p>
    <w:p w:rsidR="00672AE9" w:rsidRDefault="00672AE9" w:rsidP="00672AE9">
      <w:pPr>
        <w:bidi/>
        <w:spacing w:line="360" w:lineRule="auto"/>
        <w:rPr>
          <w:rFonts w:asciiTheme="majorBidi" w:hAnsiTheme="majorBidi" w:cs="B Nazanin"/>
          <w:b/>
          <w:bCs/>
          <w:rtl/>
          <w:lang w:bidi="fa-IR"/>
        </w:rPr>
      </w:pPr>
      <w:r w:rsidRPr="005A6AF8">
        <w:rPr>
          <w:rFonts w:asciiTheme="majorBidi" w:hAnsiTheme="majorBidi" w:cs="B Nazanin"/>
          <w:b/>
          <w:bCs/>
          <w:rtl/>
          <w:lang w:bidi="fa-IR"/>
        </w:rPr>
        <w:t>مسئول درس: دکتر</w:t>
      </w:r>
      <w:r>
        <w:rPr>
          <w:rFonts w:asciiTheme="majorBidi" w:hAnsiTheme="majorBidi" w:cs="B Nazanin" w:hint="cs"/>
          <w:b/>
          <w:bCs/>
          <w:rtl/>
          <w:lang w:bidi="fa-IR"/>
        </w:rPr>
        <w:t>همیشه کار</w:t>
      </w:r>
    </w:p>
    <w:p w:rsidR="00672AE9" w:rsidRDefault="00672AE9" w:rsidP="00672AE9">
      <w:pPr>
        <w:bidi/>
        <w:spacing w:line="360" w:lineRule="auto"/>
        <w:rPr>
          <w:rFonts w:cs="B Nazanin"/>
          <w:b/>
          <w:bCs/>
          <w:u w:val="single"/>
          <w:rtl/>
          <w:lang w:bidi="fa-IR"/>
        </w:rPr>
      </w:pPr>
    </w:p>
    <w:p w:rsidR="00672AE9" w:rsidRPr="00672AE9" w:rsidRDefault="008379D4" w:rsidP="00672AE9">
      <w:pPr>
        <w:bidi/>
        <w:spacing w:after="240" w:line="360" w:lineRule="auto"/>
        <w:ind w:left="360"/>
        <w:rPr>
          <w:rFonts w:cs="B Nazanin"/>
          <w:b/>
          <w:bCs/>
          <w:color w:val="000000"/>
          <w:u w:val="single"/>
          <w:rtl/>
          <w:lang w:bidi="fa-IR"/>
        </w:rPr>
      </w:pPr>
      <w:r w:rsidRPr="00672AE9">
        <w:rPr>
          <w:rFonts w:cs="B Nazanin" w:hint="cs"/>
          <w:b/>
          <w:bCs/>
          <w:color w:val="000000"/>
          <w:u w:val="single"/>
          <w:rtl/>
          <w:lang w:bidi="fa-IR"/>
        </w:rPr>
        <w:t xml:space="preserve">آشنایی با </w:t>
      </w:r>
      <w:r w:rsidRPr="00672AE9">
        <w:rPr>
          <w:rFonts w:cs="B Nazanin" w:hint="cs"/>
          <w:b/>
          <w:bCs/>
          <w:color w:val="000000"/>
          <w:u w:val="single"/>
          <w:rtl/>
        </w:rPr>
        <w:t xml:space="preserve">داروسازی بیمارستانی  </w:t>
      </w:r>
    </w:p>
    <w:p w:rsidR="00B63B5C" w:rsidRPr="00672AE9" w:rsidRDefault="00B63B5C" w:rsidP="00672AE9">
      <w:pPr>
        <w:bidi/>
        <w:spacing w:after="240" w:line="360" w:lineRule="auto"/>
        <w:ind w:left="360"/>
        <w:rPr>
          <w:rFonts w:cs="B Nazanin"/>
          <w:b/>
          <w:bCs/>
          <w:color w:val="000000"/>
          <w:rtl/>
        </w:rPr>
      </w:pPr>
      <w:r w:rsidRPr="00672AE9">
        <w:rPr>
          <w:rFonts w:cs="B Nazanin" w:hint="cs"/>
          <w:color w:val="000000"/>
          <w:rtl/>
        </w:rPr>
        <w:t xml:space="preserve">داروسازی بیمارستانی  به تمامی خدمات و سرویسهای دارویی که توسط داروسازان در بیمارستان به بیماران ارائه می شود، اطلاق می گردد. شایان ذکر است که این خدمات تا حدودی با سرویسهایی که در داروخانه های شهری ارائه می گردند تفاوت دارد. </w:t>
      </w:r>
      <w:r w:rsidR="008379D4" w:rsidRPr="00672AE9">
        <w:rPr>
          <w:rFonts w:cs="B Nazanin" w:hint="cs"/>
          <w:color w:val="000000"/>
          <w:rtl/>
        </w:rPr>
        <w:t>از آنجایی که دارو مهمترین وسیله تشخیصی- درمانی، بویژه در بیمارستانها بشمار می رود، باید از جنبه های مختلف علمی، اقتصادی تحت مدیریت ویژه ای باشد که این وظیفه خطیر در بیمارستانها بر عهده داروسازان بیمارستانی می باشد.</w:t>
      </w:r>
      <w:r w:rsidR="008379D4" w:rsidRPr="00672AE9">
        <w:rPr>
          <w:rFonts w:cs="B Nazanin"/>
          <w:color w:val="000000"/>
        </w:rPr>
        <w:t xml:space="preserve"> </w:t>
      </w:r>
      <w:r w:rsidRPr="00672AE9">
        <w:rPr>
          <w:rFonts w:cs="B Nazanin" w:hint="cs"/>
          <w:color w:val="000000"/>
          <w:rtl/>
        </w:rPr>
        <w:t>در بیمارستانها معمولا داروسازان مسوولیت های پیچیده تر و مشکل تری در ارتباط با مدیریت دارو، دارا می باشند. این افراد مسوول اطمینان از ایمنی، استفاده مناسب و بجا و اقتصادی دارو می باشند. داروسازان بیمارستانی از دانش ویژه خود بهره می برند تا بیماران بستری یا سرپایی را در ارتباط با داروهای تجویز شده شان توصیه نمایند. این افراد باید با سایر افراد کادر درمانی در بیمارستان ها همکاری تنگاتنگی داشته تا مناسب ترین راه استفاده از داروها جهت درمان بیماران را شناسایی نمایند. همچنین داروسازان بیمارستانی مسوول تهیه و ساخت ترکیبات دارویی مورد نیاز بیماران در بیمارستان نیز می باشند.</w:t>
      </w:r>
      <w:r w:rsidR="008379D4" w:rsidRPr="00672AE9">
        <w:rPr>
          <w:rFonts w:cs="B Nazanin"/>
          <w:color w:val="000000"/>
        </w:rPr>
        <w:t xml:space="preserve"> </w:t>
      </w:r>
      <w:r w:rsidRPr="00672AE9">
        <w:rPr>
          <w:rFonts w:cs="B Nazanin" w:hint="cs"/>
          <w:color w:val="000000"/>
          <w:rtl/>
        </w:rPr>
        <w:t>تامین بموقع داروهای داروخانه مرکزی و بعضا اقماری بیمارستان، مدیریت توزیع دارو، مشاوره در تجویز دارو، مشارکت در سیاست گذاری های مربوط به دارو در بیمارستان در قالب کمیته دارو و درمان از مهمترین رسالت های داروسازان بیمارستانی می باشد.</w:t>
      </w:r>
    </w:p>
    <w:p w:rsidR="00B63B5C" w:rsidRPr="00672AE9" w:rsidRDefault="00B63B5C" w:rsidP="00672AE9">
      <w:pPr>
        <w:bidi/>
        <w:spacing w:after="240" w:line="360" w:lineRule="auto"/>
        <w:rPr>
          <w:rFonts w:cs="B Nazanin"/>
          <w:b/>
          <w:bCs/>
          <w:color w:val="000000"/>
          <w:u w:val="single"/>
          <w:rtl/>
        </w:rPr>
      </w:pPr>
      <w:r w:rsidRPr="00672AE9">
        <w:rPr>
          <w:rFonts w:cs="B Nazanin" w:hint="cs"/>
          <w:b/>
          <w:bCs/>
          <w:color w:val="000000"/>
          <w:u w:val="single"/>
          <w:rtl/>
          <w:lang w:bidi="fa-IR"/>
        </w:rPr>
        <w:t>اهداف كلي</w:t>
      </w:r>
      <w:r w:rsidRPr="00672AE9">
        <w:rPr>
          <w:rFonts w:cs="B Nazanin"/>
          <w:b/>
          <w:bCs/>
          <w:color w:val="000000"/>
          <w:u w:val="single"/>
          <w:lang w:bidi="fa-IR"/>
        </w:rPr>
        <w:t xml:space="preserve"> </w:t>
      </w:r>
      <w:smartTag w:uri="isiresearchsoft-com/cwyw" w:element="citation">
        <w:r w:rsidRPr="00672AE9">
          <w:rPr>
            <w:rFonts w:cs="B Nazanin"/>
            <w:b/>
            <w:bCs/>
            <w:color w:val="000000"/>
            <w:u w:val="single"/>
            <w:lang w:bidi="fa-IR"/>
          </w:rPr>
          <w:t>(Aims)</w:t>
        </w:r>
      </w:smartTag>
      <w:r w:rsidRPr="00672AE9">
        <w:rPr>
          <w:rFonts w:cs="B Nazanin"/>
          <w:b/>
          <w:bCs/>
          <w:color w:val="000000"/>
          <w:u w:val="single"/>
          <w:lang w:bidi="fa-IR"/>
        </w:rPr>
        <w:t xml:space="preserve"> </w:t>
      </w:r>
      <w:r w:rsidRPr="00672AE9">
        <w:rPr>
          <w:rFonts w:cs="B Nazanin"/>
          <w:b/>
          <w:bCs/>
          <w:color w:val="000000"/>
          <w:u w:val="single"/>
          <w:rtl/>
        </w:rPr>
        <w:t>:</w:t>
      </w:r>
    </w:p>
    <w:p w:rsidR="00B63B5C" w:rsidRPr="00672AE9" w:rsidRDefault="00B63B5C" w:rsidP="00672AE9">
      <w:pPr>
        <w:numPr>
          <w:ilvl w:val="0"/>
          <w:numId w:val="1"/>
        </w:numPr>
        <w:bidi/>
        <w:spacing w:after="240" w:line="360" w:lineRule="auto"/>
        <w:rPr>
          <w:rFonts w:cs="B Nazanin"/>
          <w:color w:val="000000"/>
          <w:rtl/>
        </w:rPr>
      </w:pPr>
      <w:r w:rsidRPr="00672AE9">
        <w:rPr>
          <w:rFonts w:cs="B Nazanin" w:hint="cs"/>
          <w:color w:val="000000"/>
          <w:rtl/>
        </w:rPr>
        <w:t xml:space="preserve">افزایش سطح خدمات درمانی ارائه شده به بیماران در مراکز درمانی کشور </w:t>
      </w:r>
    </w:p>
    <w:p w:rsidR="00B63B5C" w:rsidRPr="00672AE9" w:rsidRDefault="00B63B5C" w:rsidP="00672AE9">
      <w:pPr>
        <w:numPr>
          <w:ilvl w:val="0"/>
          <w:numId w:val="1"/>
        </w:numPr>
        <w:bidi/>
        <w:spacing w:after="240" w:line="360" w:lineRule="auto"/>
        <w:rPr>
          <w:rFonts w:cs="B Nazanin"/>
          <w:color w:val="000000"/>
          <w:rtl/>
        </w:rPr>
      </w:pPr>
      <w:r w:rsidRPr="00672AE9">
        <w:rPr>
          <w:rFonts w:cs="B Nazanin" w:hint="cs"/>
          <w:color w:val="000000"/>
          <w:rtl/>
        </w:rPr>
        <w:t>استفاده از نیروهای تخصص یافته داروساز در بیمارستان به منظور بهبود سطح مراقبت های دارویی ارائه شده به بیماران</w:t>
      </w:r>
    </w:p>
    <w:p w:rsidR="00B63B5C" w:rsidRPr="00672AE9" w:rsidRDefault="00B63B5C" w:rsidP="00672AE9">
      <w:pPr>
        <w:numPr>
          <w:ilvl w:val="0"/>
          <w:numId w:val="1"/>
        </w:numPr>
        <w:bidi/>
        <w:spacing w:after="240" w:line="360" w:lineRule="auto"/>
        <w:rPr>
          <w:rFonts w:cs="B Nazanin"/>
          <w:color w:val="000000"/>
        </w:rPr>
      </w:pPr>
      <w:r w:rsidRPr="00672AE9">
        <w:rPr>
          <w:rFonts w:cs="B Nazanin" w:hint="cs"/>
          <w:color w:val="000000"/>
          <w:rtl/>
        </w:rPr>
        <w:lastRenderedPageBreak/>
        <w:t>ارتقاء جایگاه داروساز به عنوان حلقه گم شده در زنجیره درمانی بیمارستانهای کشور</w:t>
      </w:r>
    </w:p>
    <w:p w:rsidR="00B63B5C" w:rsidRPr="00672AE9" w:rsidRDefault="00B63B5C" w:rsidP="00672AE9">
      <w:pPr>
        <w:bidi/>
        <w:spacing w:after="240" w:line="360" w:lineRule="auto"/>
        <w:rPr>
          <w:rFonts w:cs="B Nazanin"/>
          <w:b/>
          <w:bCs/>
          <w:color w:val="000000"/>
          <w:u w:val="single"/>
          <w:lang w:bidi="fa-IR"/>
        </w:rPr>
      </w:pPr>
      <w:r w:rsidRPr="00672AE9">
        <w:rPr>
          <w:rFonts w:cs="B Nazanin" w:hint="cs"/>
          <w:b/>
          <w:bCs/>
          <w:color w:val="000000"/>
          <w:u w:val="single"/>
          <w:rtl/>
          <w:lang w:bidi="fa-IR"/>
        </w:rPr>
        <w:t>الف)</w:t>
      </w:r>
      <w:r w:rsidR="008379D4" w:rsidRPr="00672AE9">
        <w:rPr>
          <w:rFonts w:cs="B Nazanin" w:hint="cs"/>
          <w:b/>
          <w:bCs/>
          <w:color w:val="000000"/>
          <w:u w:val="single"/>
          <w:rtl/>
          <w:lang w:bidi="fa-IR"/>
        </w:rPr>
        <w:t xml:space="preserve"> اهداف</w:t>
      </w:r>
      <w:r w:rsidRPr="00672AE9">
        <w:rPr>
          <w:rFonts w:cs="B Nazanin" w:hint="cs"/>
          <w:b/>
          <w:bCs/>
          <w:color w:val="000000"/>
          <w:u w:val="single"/>
          <w:rtl/>
          <w:lang w:bidi="fa-IR"/>
        </w:rPr>
        <w:t xml:space="preserve"> خدماتی</w:t>
      </w:r>
    </w:p>
    <w:p w:rsidR="008379D4" w:rsidRPr="00672AE9" w:rsidRDefault="008379D4" w:rsidP="00672AE9">
      <w:pPr>
        <w:pStyle w:val="ListParagraph"/>
        <w:numPr>
          <w:ilvl w:val="0"/>
          <w:numId w:val="2"/>
        </w:numPr>
        <w:spacing w:line="360" w:lineRule="auto"/>
        <w:rPr>
          <w:rFonts w:ascii="Tahoma" w:hAnsi="Tahoma" w:cs="B Nazanin"/>
          <w:sz w:val="24"/>
          <w:szCs w:val="24"/>
        </w:rPr>
      </w:pPr>
      <w:r w:rsidRPr="00672AE9">
        <w:rPr>
          <w:rFonts w:ascii="Tahoma" w:hAnsi="Tahoma" w:cs="B Nazanin"/>
          <w:sz w:val="24"/>
          <w:szCs w:val="24"/>
          <w:rtl/>
        </w:rPr>
        <w:t>شناسايي مشکلات دارو-درماني بخشها و طراحي استراتژي و استاندارد ها از طريق:</w:t>
      </w:r>
      <w:r w:rsidRPr="00672AE9">
        <w:rPr>
          <w:rFonts w:ascii="Tahoma" w:hAnsi="Tahoma" w:cs="B Nazanin" w:hint="cs"/>
          <w:sz w:val="24"/>
          <w:szCs w:val="24"/>
          <w:rtl/>
        </w:rPr>
        <w:t xml:space="preserve"> </w:t>
      </w:r>
      <w:r w:rsidRPr="00672AE9">
        <w:rPr>
          <w:rFonts w:ascii="Tahoma" w:hAnsi="Tahoma" w:cs="B Nazanin"/>
          <w:sz w:val="24"/>
          <w:szCs w:val="24"/>
          <w:rtl/>
        </w:rPr>
        <w:t>حضور فعال در کميته هاي دارو درمان</w:t>
      </w:r>
      <w:r w:rsidRPr="00672AE9">
        <w:rPr>
          <w:rFonts w:ascii="Tahoma" w:hAnsi="Tahoma" w:cs="B Nazanin" w:hint="cs"/>
          <w:sz w:val="24"/>
          <w:szCs w:val="24"/>
          <w:rtl/>
        </w:rPr>
        <w:t xml:space="preserve">، </w:t>
      </w:r>
      <w:r w:rsidRPr="00672AE9">
        <w:rPr>
          <w:rFonts w:ascii="Tahoma" w:hAnsi="Tahoma" w:cs="B Nazanin"/>
          <w:sz w:val="24"/>
          <w:szCs w:val="24"/>
          <w:rtl/>
        </w:rPr>
        <w:t>مشارکت در طراحي راهنماهاي درماني</w:t>
      </w:r>
      <w:r w:rsidRPr="00672AE9">
        <w:rPr>
          <w:rFonts w:ascii="Tahoma" w:hAnsi="Tahoma" w:cs="B Nazanin" w:hint="cs"/>
          <w:sz w:val="24"/>
          <w:szCs w:val="24"/>
          <w:rtl/>
        </w:rPr>
        <w:t>،</w:t>
      </w:r>
      <w:r w:rsidRPr="00672AE9">
        <w:rPr>
          <w:rFonts w:asciiTheme="majorBidi" w:hAnsiTheme="majorBidi" w:cs="B Nazanin"/>
          <w:sz w:val="24"/>
          <w:szCs w:val="24"/>
        </w:rPr>
        <w:t>Clinical Practice Guidelines, Drug</w:t>
      </w:r>
      <w:r w:rsidRPr="00672AE9">
        <w:rPr>
          <w:rFonts w:ascii="Tahoma" w:hAnsi="Tahoma" w:cs="B Nazanin"/>
          <w:sz w:val="24"/>
          <w:szCs w:val="24"/>
        </w:rPr>
        <w:t xml:space="preserve"> </w:t>
      </w:r>
      <w:r w:rsidRPr="00672AE9">
        <w:rPr>
          <w:rFonts w:asciiTheme="majorBidi" w:hAnsiTheme="majorBidi" w:cs="B Nazanin"/>
          <w:sz w:val="24"/>
          <w:szCs w:val="24"/>
        </w:rPr>
        <w:t>Treatment Guidelines, Standard Treatment Guidelines</w:t>
      </w:r>
      <w:r w:rsidRPr="00672AE9">
        <w:rPr>
          <w:rFonts w:ascii="Tahoma" w:hAnsi="Tahoma" w:cs="B Nazanin"/>
          <w:sz w:val="24"/>
          <w:szCs w:val="24"/>
        </w:rPr>
        <w:t xml:space="preserve">  </w:t>
      </w:r>
      <w:r w:rsidRPr="00672AE9">
        <w:rPr>
          <w:rFonts w:ascii="Tahoma" w:hAnsi="Tahoma" w:cs="B Nazanin" w:hint="cs"/>
          <w:sz w:val="24"/>
          <w:szCs w:val="24"/>
          <w:rtl/>
        </w:rPr>
        <w:t xml:space="preserve">، </w:t>
      </w:r>
      <w:r w:rsidRPr="00672AE9">
        <w:rPr>
          <w:rFonts w:ascii="Tahoma" w:hAnsi="Tahoma" w:cs="B Nazanin"/>
          <w:sz w:val="24"/>
          <w:szCs w:val="24"/>
          <w:rtl/>
        </w:rPr>
        <w:t>مشارکت در تهيه فرمولري بيمارستان</w:t>
      </w:r>
      <w:r w:rsidRPr="00672AE9">
        <w:rPr>
          <w:rFonts w:ascii="Tahoma" w:hAnsi="Tahoma" w:cs="B Nazanin" w:hint="cs"/>
          <w:sz w:val="24"/>
          <w:szCs w:val="24"/>
          <w:rtl/>
        </w:rPr>
        <w:t xml:space="preserve">، </w:t>
      </w:r>
      <w:r w:rsidRPr="00672AE9">
        <w:rPr>
          <w:rFonts w:ascii="Tahoma" w:hAnsi="Tahoma" w:cs="B Nazanin"/>
          <w:sz w:val="24"/>
          <w:szCs w:val="24"/>
          <w:rtl/>
        </w:rPr>
        <w:t>مشارکت در تيم کنترل عفونت بيمارستان و استفاده بهينه از آنتي سپتيکها</w:t>
      </w:r>
    </w:p>
    <w:p w:rsidR="00B63B5C" w:rsidRPr="00672AE9" w:rsidRDefault="00B63B5C" w:rsidP="00672AE9">
      <w:pPr>
        <w:pStyle w:val="ListParagraph"/>
        <w:numPr>
          <w:ilvl w:val="0"/>
          <w:numId w:val="2"/>
        </w:numPr>
        <w:spacing w:after="240" w:line="360" w:lineRule="auto"/>
        <w:rPr>
          <w:rFonts w:ascii="Times New Roman" w:hAnsi="Times New Roman" w:cs="B Nazanin"/>
          <w:color w:val="000000"/>
          <w:sz w:val="24"/>
          <w:szCs w:val="24"/>
        </w:rPr>
      </w:pPr>
      <w:r w:rsidRPr="00672AE9">
        <w:rPr>
          <w:rFonts w:ascii="Times New Roman" w:hAnsi="Times New Roman" w:cs="B Nazanin" w:hint="cs"/>
          <w:color w:val="000000"/>
          <w:sz w:val="24"/>
          <w:szCs w:val="24"/>
          <w:rtl/>
        </w:rPr>
        <w:t>داشتن رابطه نزدیک و موثر با پزشکان، پرستاران و سایر افراد تیم درمان جهت اطمینان از رسیدن درمان ایمن، موثر و اقتصادی به بیماران</w:t>
      </w:r>
    </w:p>
    <w:p w:rsidR="00B63B5C" w:rsidRPr="00672AE9" w:rsidRDefault="00B63B5C" w:rsidP="00672AE9">
      <w:pPr>
        <w:pStyle w:val="ListParagraph"/>
        <w:numPr>
          <w:ilvl w:val="0"/>
          <w:numId w:val="2"/>
        </w:numPr>
        <w:spacing w:after="240" w:line="360" w:lineRule="auto"/>
        <w:rPr>
          <w:rFonts w:ascii="Times New Roman" w:hAnsi="Times New Roman" w:cs="B Nazanin"/>
          <w:color w:val="000000"/>
          <w:sz w:val="24"/>
          <w:szCs w:val="24"/>
        </w:rPr>
      </w:pPr>
      <w:r w:rsidRPr="00672AE9">
        <w:rPr>
          <w:rFonts w:ascii="Times New Roman" w:hAnsi="Times New Roman" w:cs="B Nazanin" w:hint="cs"/>
          <w:color w:val="000000"/>
          <w:sz w:val="24"/>
          <w:szCs w:val="24"/>
          <w:rtl/>
        </w:rPr>
        <w:t>دادن مشورت و توصیه به بیماران در ارتباط با اثرات، دوز و راه مصرف داروهایشان، بویژه در بیمارانی که تعداد زیادی دارو مصرف می نمایند.</w:t>
      </w:r>
    </w:p>
    <w:p w:rsidR="00B63B5C" w:rsidRPr="00672AE9" w:rsidRDefault="00B63B5C" w:rsidP="00672AE9">
      <w:pPr>
        <w:pStyle w:val="ListParagraph"/>
        <w:numPr>
          <w:ilvl w:val="0"/>
          <w:numId w:val="2"/>
        </w:numPr>
        <w:spacing w:after="240" w:line="360" w:lineRule="auto"/>
        <w:rPr>
          <w:rFonts w:ascii="Times New Roman" w:hAnsi="Times New Roman" w:cs="B Nazanin"/>
          <w:color w:val="000000"/>
          <w:sz w:val="24"/>
          <w:szCs w:val="24"/>
        </w:rPr>
      </w:pPr>
      <w:r w:rsidRPr="00672AE9">
        <w:rPr>
          <w:rFonts w:ascii="Times New Roman" w:hAnsi="Times New Roman" w:cs="B Nazanin" w:hint="cs"/>
          <w:color w:val="000000"/>
          <w:sz w:val="24"/>
          <w:szCs w:val="24"/>
          <w:rtl/>
        </w:rPr>
        <w:t>مانیتور کردن تمامی مراحل دارودرمانی جهت ارزیابی مناسب بودن دارودرمانی و گزارش عوارض جانبی مشاهده شده</w:t>
      </w:r>
    </w:p>
    <w:p w:rsidR="008379D4" w:rsidRPr="00672AE9" w:rsidRDefault="00B63B5C" w:rsidP="00672AE9">
      <w:pPr>
        <w:pStyle w:val="ListParagraph"/>
        <w:numPr>
          <w:ilvl w:val="0"/>
          <w:numId w:val="2"/>
        </w:numPr>
        <w:spacing w:after="240" w:line="360" w:lineRule="auto"/>
        <w:rPr>
          <w:rFonts w:ascii="Times New Roman" w:hAnsi="Times New Roman" w:cs="B Nazanin"/>
          <w:color w:val="000000"/>
          <w:sz w:val="24"/>
          <w:szCs w:val="24"/>
        </w:rPr>
      </w:pPr>
      <w:r w:rsidRPr="00672AE9">
        <w:rPr>
          <w:rFonts w:ascii="Times New Roman" w:hAnsi="Times New Roman" w:cs="B Nazanin" w:hint="cs"/>
          <w:color w:val="000000"/>
          <w:sz w:val="24"/>
          <w:szCs w:val="24"/>
          <w:rtl/>
        </w:rPr>
        <w:t>ایجاد ارتباط با اقوام بیماران، داروسازان داروخانه های شهری و سایر افراد در صورت نیاز</w:t>
      </w:r>
    </w:p>
    <w:p w:rsidR="008379D4" w:rsidRPr="00672AE9" w:rsidRDefault="00B63B5C" w:rsidP="00672AE9">
      <w:pPr>
        <w:pStyle w:val="ListParagraph"/>
        <w:numPr>
          <w:ilvl w:val="0"/>
          <w:numId w:val="2"/>
        </w:numPr>
        <w:spacing w:after="240" w:line="360" w:lineRule="auto"/>
        <w:rPr>
          <w:rFonts w:ascii="Times New Roman" w:hAnsi="Times New Roman" w:cs="B Nazanin"/>
          <w:color w:val="000000"/>
          <w:sz w:val="24"/>
          <w:szCs w:val="24"/>
        </w:rPr>
      </w:pPr>
      <w:r w:rsidRPr="00672AE9">
        <w:rPr>
          <w:rFonts w:ascii="Times New Roman" w:hAnsi="Times New Roman" w:cs="B Nazanin" w:hint="cs"/>
          <w:color w:val="000000"/>
          <w:sz w:val="24"/>
          <w:szCs w:val="24"/>
          <w:rtl/>
        </w:rPr>
        <w:t xml:space="preserve">تهیه و کنترل استریلیته داروهای ترکیبی برای بیماران خاص؛ مانند محلول های تزریق وریدی، محلولهای </w:t>
      </w:r>
      <w:r w:rsidRPr="00672AE9">
        <w:rPr>
          <w:rFonts w:ascii="Times New Roman" w:hAnsi="Times New Roman" w:cs="B Nazanin"/>
          <w:color w:val="000000"/>
          <w:sz w:val="24"/>
          <w:szCs w:val="24"/>
        </w:rPr>
        <w:t>TPN</w:t>
      </w:r>
      <w:r w:rsidRPr="00672AE9">
        <w:rPr>
          <w:rFonts w:ascii="Times New Roman" w:hAnsi="Times New Roman" w:cs="B Nazanin" w:hint="cs"/>
          <w:color w:val="000000"/>
          <w:sz w:val="24"/>
          <w:szCs w:val="24"/>
          <w:rtl/>
        </w:rPr>
        <w:t>، داروهای شیمی درمانی و ...</w:t>
      </w:r>
    </w:p>
    <w:p w:rsidR="008379D4" w:rsidRPr="00672AE9" w:rsidRDefault="00B63B5C" w:rsidP="00672AE9">
      <w:pPr>
        <w:pStyle w:val="ListParagraph"/>
        <w:numPr>
          <w:ilvl w:val="0"/>
          <w:numId w:val="2"/>
        </w:numPr>
        <w:spacing w:after="240" w:line="360" w:lineRule="auto"/>
        <w:rPr>
          <w:rFonts w:ascii="Times New Roman" w:hAnsi="Times New Roman" w:cs="B Nazanin"/>
          <w:color w:val="000000"/>
          <w:sz w:val="24"/>
          <w:szCs w:val="24"/>
        </w:rPr>
      </w:pPr>
      <w:r w:rsidRPr="00672AE9">
        <w:rPr>
          <w:rFonts w:ascii="Times New Roman" w:hAnsi="Times New Roman" w:cs="B Nazanin" w:hint="cs"/>
          <w:color w:val="000000"/>
          <w:sz w:val="24"/>
          <w:szCs w:val="24"/>
          <w:rtl/>
        </w:rPr>
        <w:t>اطمینان از صحت شرایط نگهداری داروها و امنیت آنها و عدم از دست رفتن کارایی آنها</w:t>
      </w:r>
    </w:p>
    <w:p w:rsidR="008379D4" w:rsidRPr="00672AE9" w:rsidRDefault="00B63B5C" w:rsidP="00672AE9">
      <w:pPr>
        <w:pStyle w:val="ListParagraph"/>
        <w:numPr>
          <w:ilvl w:val="0"/>
          <w:numId w:val="2"/>
        </w:numPr>
        <w:spacing w:after="240" w:line="360" w:lineRule="auto"/>
        <w:rPr>
          <w:rFonts w:ascii="Times New Roman" w:hAnsi="Times New Roman" w:cs="B Nazanin"/>
          <w:color w:val="000000"/>
          <w:sz w:val="24"/>
          <w:szCs w:val="24"/>
        </w:rPr>
      </w:pPr>
      <w:r w:rsidRPr="00672AE9">
        <w:rPr>
          <w:rFonts w:ascii="Times New Roman" w:hAnsi="Times New Roman" w:cs="B Nazanin" w:hint="cs"/>
          <w:color w:val="000000"/>
          <w:sz w:val="24"/>
          <w:szCs w:val="24"/>
          <w:rtl/>
        </w:rPr>
        <w:t>اطمینان از رسیدن شکل و دوز صحیح دارو به بیماران</w:t>
      </w:r>
    </w:p>
    <w:p w:rsidR="008379D4" w:rsidRPr="00672AE9" w:rsidRDefault="00B63B5C" w:rsidP="00672AE9">
      <w:pPr>
        <w:pStyle w:val="ListParagraph"/>
        <w:numPr>
          <w:ilvl w:val="0"/>
          <w:numId w:val="2"/>
        </w:numPr>
        <w:spacing w:after="240" w:line="360" w:lineRule="auto"/>
        <w:rPr>
          <w:rFonts w:ascii="Times New Roman" w:hAnsi="Times New Roman" w:cs="B Nazanin"/>
          <w:color w:val="000000"/>
          <w:sz w:val="24"/>
          <w:szCs w:val="24"/>
        </w:rPr>
      </w:pPr>
      <w:r w:rsidRPr="00672AE9">
        <w:rPr>
          <w:rFonts w:ascii="Times New Roman" w:hAnsi="Times New Roman" w:cs="B Nazanin" w:hint="cs"/>
          <w:color w:val="000000"/>
          <w:sz w:val="24"/>
          <w:szCs w:val="24"/>
          <w:rtl/>
        </w:rPr>
        <w:t>مسووليت رساندن دقیق و بموقع دارو به بیماران سرپایی و بستری</w:t>
      </w:r>
    </w:p>
    <w:p w:rsidR="008379D4" w:rsidRPr="00672AE9" w:rsidRDefault="00B63B5C" w:rsidP="00672AE9">
      <w:pPr>
        <w:pStyle w:val="ListParagraph"/>
        <w:numPr>
          <w:ilvl w:val="0"/>
          <w:numId w:val="2"/>
        </w:numPr>
        <w:spacing w:after="240" w:line="360" w:lineRule="auto"/>
        <w:rPr>
          <w:rFonts w:ascii="Times New Roman" w:hAnsi="Times New Roman" w:cs="B Nazanin"/>
          <w:color w:val="000000"/>
          <w:sz w:val="24"/>
          <w:szCs w:val="24"/>
        </w:rPr>
      </w:pPr>
      <w:r w:rsidRPr="00672AE9">
        <w:rPr>
          <w:rFonts w:ascii="Times New Roman" w:hAnsi="Times New Roman" w:cs="B Nazanin" w:hint="cs"/>
          <w:color w:val="000000"/>
          <w:sz w:val="24"/>
          <w:szCs w:val="24"/>
          <w:rtl/>
        </w:rPr>
        <w:t>نظارت و کنترل کردن فعالیت کارمندان و پرسنل کم تجربه تر</w:t>
      </w:r>
    </w:p>
    <w:p w:rsidR="008379D4" w:rsidRPr="00672AE9" w:rsidRDefault="00B63B5C" w:rsidP="00672AE9">
      <w:pPr>
        <w:pStyle w:val="ListParagraph"/>
        <w:numPr>
          <w:ilvl w:val="0"/>
          <w:numId w:val="2"/>
        </w:numPr>
        <w:spacing w:after="240" w:line="360" w:lineRule="auto"/>
        <w:rPr>
          <w:rFonts w:ascii="Times New Roman" w:hAnsi="Times New Roman" w:cs="B Nazanin"/>
          <w:color w:val="000000"/>
          <w:sz w:val="24"/>
          <w:szCs w:val="24"/>
        </w:rPr>
      </w:pPr>
      <w:r w:rsidRPr="00672AE9">
        <w:rPr>
          <w:rFonts w:ascii="Times New Roman" w:hAnsi="Times New Roman" w:cs="B Nazanin" w:hint="cs"/>
          <w:color w:val="000000"/>
          <w:sz w:val="24"/>
          <w:szCs w:val="24"/>
          <w:rtl/>
        </w:rPr>
        <w:t>مسووليت ارائه پاسخ به پرسش های دارویی مطرح شده چه در داخل بیمارستان و چه در بیمارستانهای دیگر و یا مراکز عمومی</w:t>
      </w:r>
    </w:p>
    <w:p w:rsidR="008379D4" w:rsidRPr="00672AE9" w:rsidRDefault="00B63B5C" w:rsidP="00672AE9">
      <w:pPr>
        <w:pStyle w:val="ListParagraph"/>
        <w:numPr>
          <w:ilvl w:val="0"/>
          <w:numId w:val="2"/>
        </w:numPr>
        <w:spacing w:after="240" w:line="360" w:lineRule="auto"/>
        <w:rPr>
          <w:rFonts w:ascii="Times New Roman" w:hAnsi="Times New Roman" w:cs="B Nazanin"/>
          <w:color w:val="000000"/>
          <w:sz w:val="24"/>
          <w:szCs w:val="24"/>
        </w:rPr>
      </w:pPr>
      <w:r w:rsidRPr="00672AE9">
        <w:rPr>
          <w:rFonts w:ascii="Times New Roman" w:hAnsi="Times New Roman" w:cs="B Nazanin" w:hint="cs"/>
          <w:color w:val="000000"/>
          <w:sz w:val="24"/>
          <w:szCs w:val="24"/>
          <w:rtl/>
        </w:rPr>
        <w:t>روزآمد بودن و مشارکت داشتن در فعالیتهای علمی و تحقیقی با سایر افراد کادر پزشکی و داروسازان همکار در صنایع دارویی</w:t>
      </w:r>
    </w:p>
    <w:p w:rsidR="008379D4" w:rsidRPr="00672AE9" w:rsidRDefault="00B63B5C" w:rsidP="00672AE9">
      <w:pPr>
        <w:pStyle w:val="ListParagraph"/>
        <w:numPr>
          <w:ilvl w:val="0"/>
          <w:numId w:val="2"/>
        </w:numPr>
        <w:spacing w:after="240" w:line="360" w:lineRule="auto"/>
        <w:rPr>
          <w:rFonts w:ascii="Times New Roman" w:hAnsi="Times New Roman" w:cs="B Nazanin"/>
          <w:color w:val="000000"/>
          <w:sz w:val="24"/>
          <w:szCs w:val="24"/>
        </w:rPr>
      </w:pPr>
      <w:r w:rsidRPr="00672AE9">
        <w:rPr>
          <w:rFonts w:ascii="Times New Roman" w:hAnsi="Times New Roman" w:cs="B Nazanin" w:hint="cs"/>
          <w:color w:val="000000"/>
          <w:sz w:val="24"/>
          <w:szCs w:val="24"/>
          <w:rtl/>
        </w:rPr>
        <w:lastRenderedPageBreak/>
        <w:t>دادن اطلاعات به بخش های مختلف در ارتباط با قیمت داروها و بحث های بودجه ای</w:t>
      </w:r>
    </w:p>
    <w:p w:rsidR="00B63B5C" w:rsidRPr="00672AE9" w:rsidRDefault="00B63B5C" w:rsidP="00672AE9">
      <w:pPr>
        <w:pStyle w:val="ListParagraph"/>
        <w:numPr>
          <w:ilvl w:val="0"/>
          <w:numId w:val="2"/>
        </w:numPr>
        <w:spacing w:after="240" w:line="360" w:lineRule="auto"/>
        <w:rPr>
          <w:rFonts w:ascii="Times New Roman" w:hAnsi="Times New Roman" w:cs="B Nazanin"/>
          <w:color w:val="000000"/>
          <w:sz w:val="24"/>
          <w:szCs w:val="24"/>
        </w:rPr>
      </w:pPr>
      <w:r w:rsidRPr="00672AE9">
        <w:rPr>
          <w:rFonts w:ascii="Times New Roman" w:hAnsi="Times New Roman" w:cs="B Nazanin" w:hint="cs"/>
          <w:color w:val="000000"/>
          <w:sz w:val="24"/>
          <w:szCs w:val="24"/>
          <w:rtl/>
        </w:rPr>
        <w:t>راه اندازی مرکز اطلاعات دارویی در بیمارستان و ارائه خدمات مربوطه</w:t>
      </w:r>
    </w:p>
    <w:p w:rsidR="00B63B5C" w:rsidRPr="00672AE9" w:rsidRDefault="00B63B5C" w:rsidP="00672AE9">
      <w:pPr>
        <w:bidi/>
        <w:spacing w:after="240" w:line="360" w:lineRule="auto"/>
        <w:rPr>
          <w:rFonts w:eastAsia="Calibri" w:cs="B Nazanin"/>
          <w:b/>
          <w:bCs/>
          <w:color w:val="000000"/>
          <w:rtl/>
          <w:lang w:bidi="fa-IR"/>
        </w:rPr>
      </w:pPr>
      <w:r w:rsidRPr="00672AE9">
        <w:rPr>
          <w:rFonts w:eastAsia="Calibri" w:cs="B Nazanin" w:hint="cs"/>
          <w:b/>
          <w:bCs/>
          <w:color w:val="000000"/>
          <w:rtl/>
          <w:lang w:bidi="fa-IR"/>
        </w:rPr>
        <w:t>ب)</w:t>
      </w:r>
      <w:r w:rsidR="00672AE9" w:rsidRPr="00672AE9">
        <w:rPr>
          <w:rFonts w:cs="B Nazanin" w:hint="cs"/>
          <w:b/>
          <w:bCs/>
          <w:color w:val="000000"/>
          <w:u w:val="single"/>
          <w:rtl/>
          <w:lang w:bidi="fa-IR"/>
        </w:rPr>
        <w:t xml:space="preserve"> اهداف</w:t>
      </w:r>
      <w:r w:rsidRPr="00672AE9">
        <w:rPr>
          <w:rFonts w:eastAsia="Calibri" w:cs="B Nazanin" w:hint="cs"/>
          <w:b/>
          <w:bCs/>
          <w:color w:val="000000"/>
          <w:u w:val="single"/>
          <w:rtl/>
          <w:lang w:bidi="fa-IR"/>
        </w:rPr>
        <w:t xml:space="preserve"> آموزشی</w:t>
      </w:r>
    </w:p>
    <w:p w:rsidR="00B63B5C" w:rsidRPr="00672AE9" w:rsidRDefault="00B63B5C" w:rsidP="00672AE9">
      <w:pPr>
        <w:pStyle w:val="ListParagraph"/>
        <w:numPr>
          <w:ilvl w:val="0"/>
          <w:numId w:val="2"/>
        </w:numPr>
        <w:spacing w:after="240" w:line="360" w:lineRule="auto"/>
        <w:rPr>
          <w:rFonts w:ascii="Times New Roman" w:hAnsi="Times New Roman" w:cs="B Nazanin"/>
          <w:color w:val="000000"/>
          <w:sz w:val="24"/>
          <w:szCs w:val="24"/>
        </w:rPr>
      </w:pPr>
      <w:r w:rsidRPr="00672AE9">
        <w:rPr>
          <w:rFonts w:ascii="Times New Roman" w:hAnsi="Times New Roman" w:cs="B Nazanin" w:hint="cs"/>
          <w:color w:val="000000"/>
          <w:sz w:val="24"/>
          <w:szCs w:val="24"/>
          <w:rtl/>
        </w:rPr>
        <w:t xml:space="preserve">ارائه خدمات آموزشی به افراد کادر درمانی مانند پزشکان، پرستاران، دانشجویان پزشکی و داروسازی و ...  </w:t>
      </w:r>
    </w:p>
    <w:p w:rsidR="00B63B5C" w:rsidRPr="00672AE9" w:rsidRDefault="00B63B5C" w:rsidP="00672AE9">
      <w:pPr>
        <w:pStyle w:val="ListParagraph"/>
        <w:numPr>
          <w:ilvl w:val="0"/>
          <w:numId w:val="2"/>
        </w:numPr>
        <w:spacing w:after="240" w:line="360" w:lineRule="auto"/>
        <w:rPr>
          <w:rFonts w:ascii="Times New Roman" w:hAnsi="Times New Roman" w:cs="B Nazanin"/>
          <w:color w:val="000000"/>
          <w:sz w:val="24"/>
          <w:szCs w:val="24"/>
        </w:rPr>
      </w:pPr>
      <w:r w:rsidRPr="00672AE9">
        <w:rPr>
          <w:rFonts w:ascii="Times New Roman" w:hAnsi="Times New Roman" w:cs="B Nazanin" w:hint="cs"/>
          <w:color w:val="000000"/>
          <w:sz w:val="24"/>
          <w:szCs w:val="24"/>
          <w:rtl/>
        </w:rPr>
        <w:t>تهیه راهنماهای دارویی برای داروهای مورد استفاده در داخل بیمارستان و مشارکت در تهیه بولتن های علمی و خبری</w:t>
      </w:r>
    </w:p>
    <w:p w:rsidR="00B63B5C" w:rsidRPr="00672AE9" w:rsidRDefault="00B63B5C" w:rsidP="00672AE9">
      <w:pPr>
        <w:bidi/>
        <w:spacing w:after="240" w:line="360" w:lineRule="auto"/>
        <w:rPr>
          <w:rFonts w:eastAsia="Calibri" w:cs="B Nazanin"/>
          <w:b/>
          <w:bCs/>
          <w:color w:val="000000"/>
          <w:rtl/>
          <w:lang w:bidi="fa-IR"/>
        </w:rPr>
      </w:pPr>
      <w:r w:rsidRPr="00672AE9">
        <w:rPr>
          <w:rFonts w:eastAsia="Calibri" w:cs="B Nazanin" w:hint="cs"/>
          <w:b/>
          <w:bCs/>
          <w:color w:val="000000"/>
          <w:rtl/>
          <w:lang w:bidi="fa-IR"/>
        </w:rPr>
        <w:t>ج)</w:t>
      </w:r>
      <w:r w:rsidR="00672AE9" w:rsidRPr="00672AE9">
        <w:rPr>
          <w:rFonts w:cs="B Nazanin" w:hint="cs"/>
          <w:b/>
          <w:bCs/>
          <w:color w:val="000000"/>
          <w:u w:val="single"/>
          <w:rtl/>
          <w:lang w:bidi="fa-IR"/>
        </w:rPr>
        <w:t xml:space="preserve"> اهداف</w:t>
      </w:r>
      <w:r w:rsidRPr="00672AE9">
        <w:rPr>
          <w:rFonts w:eastAsia="Calibri" w:cs="B Nazanin" w:hint="cs"/>
          <w:b/>
          <w:bCs/>
          <w:color w:val="000000"/>
          <w:u w:val="single"/>
          <w:rtl/>
          <w:lang w:bidi="fa-IR"/>
        </w:rPr>
        <w:t xml:space="preserve"> پژوهشی</w:t>
      </w:r>
    </w:p>
    <w:p w:rsidR="00B63B5C" w:rsidRPr="00672AE9" w:rsidRDefault="00B63B5C" w:rsidP="00672AE9">
      <w:pPr>
        <w:pStyle w:val="ListParagraph"/>
        <w:numPr>
          <w:ilvl w:val="0"/>
          <w:numId w:val="2"/>
        </w:numPr>
        <w:spacing w:after="240" w:line="360" w:lineRule="auto"/>
        <w:rPr>
          <w:rFonts w:ascii="Times New Roman" w:hAnsi="Times New Roman" w:cs="B Nazanin"/>
          <w:color w:val="000000"/>
          <w:sz w:val="24"/>
          <w:szCs w:val="24"/>
        </w:rPr>
      </w:pPr>
      <w:r w:rsidRPr="00672AE9">
        <w:rPr>
          <w:rFonts w:ascii="Times New Roman" w:hAnsi="Times New Roman" w:cs="B Nazanin" w:hint="cs"/>
          <w:color w:val="000000"/>
          <w:sz w:val="24"/>
          <w:szCs w:val="24"/>
          <w:rtl/>
        </w:rPr>
        <w:t>انجام مطالعات ارزیابی الگوی مصرف دارو و ردیابی اشتباهات دارویی و علل وقوع آنها</w:t>
      </w:r>
    </w:p>
    <w:p w:rsidR="00B63B5C" w:rsidRPr="00672AE9" w:rsidRDefault="00B63B5C" w:rsidP="00672AE9">
      <w:pPr>
        <w:pStyle w:val="ListParagraph"/>
        <w:numPr>
          <w:ilvl w:val="0"/>
          <w:numId w:val="2"/>
        </w:numPr>
        <w:spacing w:after="240" w:line="360" w:lineRule="auto"/>
        <w:rPr>
          <w:rFonts w:ascii="Times New Roman" w:hAnsi="Times New Roman" w:cs="B Nazanin"/>
          <w:color w:val="000000"/>
          <w:sz w:val="24"/>
          <w:szCs w:val="24"/>
        </w:rPr>
      </w:pPr>
      <w:r w:rsidRPr="00672AE9">
        <w:rPr>
          <w:rFonts w:ascii="Times New Roman" w:hAnsi="Times New Roman" w:cs="B Nazanin" w:hint="cs"/>
          <w:color w:val="000000"/>
          <w:sz w:val="24"/>
          <w:szCs w:val="24"/>
          <w:rtl/>
        </w:rPr>
        <w:t>انجام دادن مطالعات بالینی و ارزیابی اثربخشی داروهای جدید که توسط شرکت های داروسازی تهیه شده و پیشنهاد می گردند.</w:t>
      </w:r>
    </w:p>
    <w:p w:rsidR="00C56721" w:rsidRPr="00672AE9" w:rsidRDefault="00C56721" w:rsidP="00672AE9">
      <w:pPr>
        <w:pStyle w:val="ListParagraph"/>
        <w:spacing w:after="240" w:line="360" w:lineRule="auto"/>
        <w:ind w:left="1080"/>
        <w:rPr>
          <w:rFonts w:ascii="Times New Roman" w:hAnsi="Times New Roman" w:cs="B Nazanin"/>
          <w:color w:val="000000"/>
          <w:sz w:val="24"/>
          <w:szCs w:val="24"/>
        </w:rPr>
      </w:pPr>
    </w:p>
    <w:p w:rsidR="00C56721" w:rsidRPr="00672AE9" w:rsidRDefault="00C56721" w:rsidP="00672AE9">
      <w:pPr>
        <w:bidi/>
        <w:spacing w:line="360" w:lineRule="auto"/>
        <w:rPr>
          <w:rFonts w:cs="B Nazanin"/>
          <w:b/>
          <w:bCs/>
          <w:u w:val="single"/>
          <w:rtl/>
          <w:lang w:bidi="fa-IR"/>
        </w:rPr>
      </w:pPr>
      <w:r w:rsidRPr="00672AE9">
        <w:rPr>
          <w:rFonts w:cs="B Nazanin" w:hint="cs"/>
          <w:b/>
          <w:bCs/>
          <w:u w:val="single"/>
          <w:rtl/>
          <w:lang w:bidi="fa-IR"/>
        </w:rPr>
        <w:t>کارگاههای تخصصی</w:t>
      </w:r>
    </w:p>
    <w:p w:rsidR="00C56721" w:rsidRDefault="00C56721" w:rsidP="00672AE9">
      <w:pPr>
        <w:bidi/>
        <w:spacing w:after="240" w:line="360" w:lineRule="auto"/>
        <w:rPr>
          <w:rFonts w:cs="B Nazanin"/>
          <w:rtl/>
        </w:rPr>
      </w:pPr>
      <w:r w:rsidRPr="00672AE9">
        <w:rPr>
          <w:rFonts w:cs="B Nazanin" w:hint="cs"/>
          <w:rtl/>
        </w:rPr>
        <w:t>در این دوره از کارآموزی دانشجویان قبل از شروع دوره های روتیشن بیمارستان، یک سری کارگاههای تخصصی را که توسط اساتید بالینی دانشکده ی داروسازی ارائه می شود می گذرانند.</w:t>
      </w:r>
    </w:p>
    <w:p w:rsidR="00672AE9" w:rsidRPr="00672AE9" w:rsidRDefault="00672AE9" w:rsidP="00672AE9">
      <w:pPr>
        <w:bidi/>
        <w:spacing w:after="240" w:line="360" w:lineRule="auto"/>
        <w:rPr>
          <w:rFonts w:cs="B Nazanin"/>
        </w:rPr>
      </w:pPr>
    </w:p>
    <w:p w:rsidR="00672AE9" w:rsidRDefault="00C56721" w:rsidP="00672AE9">
      <w:pPr>
        <w:bidi/>
        <w:spacing w:line="360" w:lineRule="auto"/>
        <w:rPr>
          <w:rFonts w:cs="B Nazanin"/>
          <w:b/>
          <w:bCs/>
          <w:u w:val="single"/>
          <w:rtl/>
        </w:rPr>
      </w:pPr>
      <w:r w:rsidRPr="00672AE9">
        <w:rPr>
          <w:rFonts w:cs="B Nazanin" w:hint="cs"/>
          <w:b/>
          <w:bCs/>
          <w:u w:val="single"/>
          <w:rtl/>
          <w:lang w:bidi="fa-IR"/>
        </w:rPr>
        <w:t xml:space="preserve">نحوه ی حضور و فعالیت در داروخانه های بیمارستان </w:t>
      </w:r>
    </w:p>
    <w:p w:rsidR="00672AE9" w:rsidRPr="00672AE9" w:rsidRDefault="00C56721" w:rsidP="0050530B">
      <w:pPr>
        <w:bidi/>
        <w:spacing w:line="360" w:lineRule="auto"/>
        <w:rPr>
          <w:rFonts w:cs="B Nazanin"/>
          <w:b/>
          <w:bCs/>
          <w:u w:val="single"/>
          <w:rtl/>
        </w:rPr>
      </w:pPr>
      <w:r w:rsidRPr="00672AE9">
        <w:rPr>
          <w:rFonts w:cs="B Nazanin" w:hint="cs"/>
          <w:rtl/>
          <w:lang w:bidi="fa-IR"/>
        </w:rPr>
        <w:t>کل طول دوره ی داروخانه های</w:t>
      </w:r>
      <w:r w:rsidRPr="00672AE9">
        <w:rPr>
          <w:rFonts w:cs="B Nazanin" w:hint="cs"/>
          <w:b/>
          <w:bCs/>
          <w:rtl/>
          <w:lang w:bidi="fa-IR"/>
        </w:rPr>
        <w:t xml:space="preserve"> </w:t>
      </w:r>
      <w:r w:rsidRPr="00672AE9">
        <w:rPr>
          <w:rFonts w:cs="B Nazanin" w:hint="cs"/>
          <w:rtl/>
          <w:lang w:bidi="fa-IR"/>
        </w:rPr>
        <w:t xml:space="preserve">بیمارستان  برای هر دانشجو </w:t>
      </w:r>
      <w:r w:rsidR="0050530B">
        <w:rPr>
          <w:rFonts w:cs="B Nazanin" w:hint="cs"/>
          <w:rtl/>
          <w:lang w:bidi="fa-IR"/>
        </w:rPr>
        <w:t xml:space="preserve">8 جلسه حضور در داروخانه بيمارستان و حداقل 4 کارگاه مرتبط با  درس </w:t>
      </w:r>
      <w:r w:rsidRPr="00672AE9">
        <w:rPr>
          <w:rFonts w:cs="B Nazanin" w:hint="cs"/>
          <w:rtl/>
          <w:lang w:bidi="fa-IR"/>
        </w:rPr>
        <w:t xml:space="preserve">می باشد که دانشجویان جهت حضور در بیمارستان به </w:t>
      </w:r>
      <w:r w:rsidRPr="00222FBB">
        <w:rPr>
          <w:rFonts w:cs="B Nazanin" w:hint="cs"/>
          <w:rtl/>
          <w:lang w:bidi="fa-IR"/>
        </w:rPr>
        <w:t xml:space="preserve">گروه های </w:t>
      </w:r>
      <w:r w:rsidR="0050530B">
        <w:rPr>
          <w:rFonts w:cs="B Nazanin" w:hint="cs"/>
          <w:rtl/>
          <w:lang w:bidi="fa-IR"/>
        </w:rPr>
        <w:t>2</w:t>
      </w:r>
      <w:r w:rsidRPr="00222FBB">
        <w:rPr>
          <w:rFonts w:cs="B Nazanin" w:hint="cs"/>
          <w:rtl/>
          <w:lang w:bidi="fa-IR"/>
        </w:rPr>
        <w:t xml:space="preserve"> الی</w:t>
      </w:r>
      <w:r w:rsidR="0050530B">
        <w:rPr>
          <w:rFonts w:cs="B Nazanin" w:hint="cs"/>
          <w:rtl/>
          <w:lang w:bidi="fa-IR"/>
        </w:rPr>
        <w:t xml:space="preserve">4 </w:t>
      </w:r>
      <w:r w:rsidRPr="00222FBB">
        <w:rPr>
          <w:rFonts w:cs="B Nazanin" w:hint="cs"/>
          <w:rtl/>
          <w:lang w:bidi="fa-IR"/>
        </w:rPr>
        <w:t xml:space="preserve"> نفری تقسیم م</w:t>
      </w:r>
      <w:r w:rsidRPr="00672AE9">
        <w:rPr>
          <w:rFonts w:cs="B Nazanin" w:hint="cs"/>
          <w:rtl/>
          <w:lang w:bidi="fa-IR"/>
        </w:rPr>
        <w:t xml:space="preserve">ی شوند. دانشجویان موظف هستند </w:t>
      </w:r>
      <w:r w:rsidR="0050530B">
        <w:rPr>
          <w:rFonts w:cs="B Nazanin" w:hint="cs"/>
          <w:rtl/>
          <w:lang w:bidi="fa-IR"/>
        </w:rPr>
        <w:t>يک</w:t>
      </w:r>
      <w:r w:rsidRPr="00672AE9">
        <w:rPr>
          <w:rFonts w:cs="B Nazanin" w:hint="cs"/>
          <w:rtl/>
          <w:lang w:bidi="fa-IR"/>
        </w:rPr>
        <w:t xml:space="preserve"> </w:t>
      </w:r>
      <w:r w:rsidRPr="0050530B">
        <w:rPr>
          <w:rFonts w:cs="B Nazanin" w:hint="cs"/>
          <w:rtl/>
          <w:lang w:bidi="fa-IR"/>
        </w:rPr>
        <w:t>روز در هفته از ساعت</w:t>
      </w:r>
      <w:r w:rsidR="0050530B" w:rsidRPr="0050530B">
        <w:rPr>
          <w:rFonts w:cs="B Nazanin" w:hint="cs"/>
          <w:rtl/>
          <w:lang w:bidi="fa-IR"/>
        </w:rPr>
        <w:t xml:space="preserve"> 30/9</w:t>
      </w:r>
      <w:r w:rsidRPr="0050530B">
        <w:rPr>
          <w:rFonts w:cs="B Nazanin" w:hint="cs"/>
          <w:rtl/>
          <w:lang w:bidi="fa-IR"/>
        </w:rPr>
        <w:t xml:space="preserve"> صبح الی</w:t>
      </w:r>
      <w:r w:rsidR="0050530B" w:rsidRPr="0050530B">
        <w:rPr>
          <w:rFonts w:cs="B Nazanin" w:hint="cs"/>
          <w:rtl/>
          <w:lang w:bidi="fa-IR"/>
        </w:rPr>
        <w:t>13</w:t>
      </w:r>
      <w:r w:rsidRPr="0050530B">
        <w:rPr>
          <w:rFonts w:cs="B Nazanin" w:hint="cs"/>
          <w:rtl/>
          <w:lang w:bidi="fa-IR"/>
        </w:rPr>
        <w:t xml:space="preserve"> بعدازظهر در داروخانه ی بیمارستان حضور فعال داشته باشند. قابل ذکر است حضور منظم و سر موقع دانشجویان بسیار مهم می باشد.</w:t>
      </w:r>
    </w:p>
    <w:p w:rsidR="00672AE9" w:rsidRPr="00672AE9" w:rsidRDefault="00672AE9" w:rsidP="00672AE9">
      <w:pPr>
        <w:bidi/>
        <w:spacing w:line="360" w:lineRule="auto"/>
        <w:rPr>
          <w:rFonts w:cs="B Nazanin"/>
          <w:rtl/>
          <w:lang w:bidi="fa-IR"/>
        </w:rPr>
      </w:pPr>
    </w:p>
    <w:p w:rsidR="00672AE9" w:rsidRPr="00672AE9" w:rsidRDefault="00672AE9" w:rsidP="00672AE9">
      <w:pPr>
        <w:bidi/>
        <w:spacing w:line="360" w:lineRule="auto"/>
        <w:rPr>
          <w:rFonts w:cs="B Nazanin"/>
          <w:b/>
          <w:bCs/>
          <w:u w:val="single"/>
          <w:rtl/>
          <w:lang w:bidi="fa-IR"/>
        </w:rPr>
      </w:pPr>
      <w:r w:rsidRPr="0050530B">
        <w:rPr>
          <w:rFonts w:cs="B Nazanin" w:hint="cs"/>
          <w:b/>
          <w:bCs/>
          <w:u w:val="single"/>
          <w:rtl/>
          <w:lang w:bidi="fa-IR"/>
        </w:rPr>
        <w:lastRenderedPageBreak/>
        <w:t>نحوه ی ارزشیابی دانشجویان:</w:t>
      </w:r>
    </w:p>
    <w:p w:rsidR="00672AE9" w:rsidRPr="00672AE9" w:rsidRDefault="00672AE9" w:rsidP="00672AE9">
      <w:pPr>
        <w:bidi/>
        <w:spacing w:line="360" w:lineRule="auto"/>
        <w:rPr>
          <w:rFonts w:cs="B Nazanin"/>
          <w:rtl/>
          <w:lang w:bidi="fa-IR"/>
        </w:rPr>
      </w:pPr>
      <w:r w:rsidRPr="00672AE9">
        <w:rPr>
          <w:rFonts w:cs="B Nazanin" w:hint="cs"/>
          <w:rtl/>
          <w:lang w:bidi="fa-IR"/>
        </w:rPr>
        <w:t>ارزشیابی با بررسی حضور مؤثر دانشجو در کارگاهها و بیمارستان انجام میگیرد. مهارت‌های دانشجو در بیمارستان با بررسی‌های دوره‌ای اساتید مسئول در داروخانه مورد ارزیابی قرارمی گیرد. قابل ذکر است عدم حضور منظم و سر موقع دانشجویان در بیمارستان می تواند باعث کاهش نمره ی پایانی دانشجویان گردد.</w:t>
      </w:r>
    </w:p>
    <w:p w:rsidR="00C56721" w:rsidRPr="00672AE9" w:rsidRDefault="00C56721" w:rsidP="00672AE9">
      <w:pPr>
        <w:bidi/>
        <w:spacing w:line="360" w:lineRule="auto"/>
        <w:rPr>
          <w:rFonts w:cs="B Nazanin"/>
          <w:rtl/>
          <w:lang w:bidi="fa-IR"/>
        </w:rPr>
      </w:pPr>
      <w:r w:rsidRPr="00672AE9">
        <w:rPr>
          <w:rFonts w:cs="B Nazanin" w:hint="cs"/>
          <w:rtl/>
          <w:lang w:bidi="fa-IR"/>
        </w:rPr>
        <w:t xml:space="preserve"> </w:t>
      </w:r>
    </w:p>
    <w:p w:rsidR="006F4DF5" w:rsidRPr="00672AE9" w:rsidRDefault="00672AE9" w:rsidP="0050530B">
      <w:pPr>
        <w:bidi/>
        <w:spacing w:line="360" w:lineRule="auto"/>
        <w:rPr>
          <w:rFonts w:cs="B Nazanin"/>
          <w:b/>
          <w:bCs/>
          <w:rtl/>
          <w:lang w:bidi="fa-IR"/>
        </w:rPr>
      </w:pPr>
      <w:r w:rsidRPr="00672AE9">
        <w:rPr>
          <w:rFonts w:cs="B Nazanin" w:hint="cs"/>
          <w:b/>
          <w:bCs/>
          <w:rtl/>
          <w:lang w:bidi="fa-IR"/>
        </w:rPr>
        <w:t xml:space="preserve">در </w:t>
      </w:r>
      <w:r w:rsidR="0050530B">
        <w:rPr>
          <w:rFonts w:cs="B Nazanin" w:hint="cs"/>
          <w:b/>
          <w:bCs/>
          <w:rtl/>
          <w:lang w:bidi="fa-IR"/>
        </w:rPr>
        <w:t xml:space="preserve">پایان دوره </w:t>
      </w:r>
      <w:r w:rsidRPr="00672AE9">
        <w:rPr>
          <w:rFonts w:cs="B Nazanin" w:hint="cs"/>
          <w:b/>
          <w:bCs/>
          <w:rtl/>
          <w:lang w:bidi="fa-IR"/>
        </w:rPr>
        <w:t>انتظار میرود دانشجویان مهارت های زیر را کسب و تجربه نمایند :</w:t>
      </w:r>
    </w:p>
    <w:p w:rsidR="006F4DF5" w:rsidRPr="00672AE9" w:rsidRDefault="006F4DF5" w:rsidP="00672AE9">
      <w:pPr>
        <w:bidi/>
        <w:spacing w:line="360" w:lineRule="auto"/>
        <w:ind w:left="360"/>
        <w:rPr>
          <w:rFonts w:cs="B Nazanin"/>
          <w:rtl/>
          <w:lang w:bidi="fa-IR"/>
        </w:rPr>
      </w:pPr>
      <w:r w:rsidRPr="00672AE9">
        <w:rPr>
          <w:rFonts w:cs="B Nazanin" w:hint="cs"/>
          <w:rtl/>
          <w:lang w:bidi="fa-IR"/>
        </w:rPr>
        <w:t xml:space="preserve">الف </w:t>
      </w:r>
      <w:r w:rsidRPr="00672AE9">
        <w:rPr>
          <w:rFonts w:cs="Nazanin"/>
          <w:rtl/>
          <w:lang w:bidi="fa-IR"/>
        </w:rPr>
        <w:t>–</w:t>
      </w:r>
      <w:r w:rsidRPr="00672AE9">
        <w:rPr>
          <w:rFonts w:cs="B Nazanin" w:hint="cs"/>
          <w:rtl/>
          <w:lang w:bidi="fa-IR"/>
        </w:rPr>
        <w:t xml:space="preserve"> تجربه فعاليت داروسازي بيمارستاني، ‌براي دانشجويان داروسازي فراهم شود.</w:t>
      </w:r>
    </w:p>
    <w:p w:rsidR="006F4DF5" w:rsidRPr="00672AE9" w:rsidRDefault="006F4DF5" w:rsidP="00672AE9">
      <w:pPr>
        <w:bidi/>
        <w:spacing w:line="360" w:lineRule="auto"/>
        <w:ind w:left="360"/>
        <w:rPr>
          <w:rFonts w:cs="B Nazanin"/>
          <w:rtl/>
          <w:lang w:bidi="fa-IR"/>
        </w:rPr>
      </w:pPr>
      <w:r w:rsidRPr="00672AE9">
        <w:rPr>
          <w:rFonts w:cs="B Nazanin" w:hint="cs"/>
          <w:rtl/>
          <w:lang w:bidi="fa-IR"/>
        </w:rPr>
        <w:t xml:space="preserve">ب </w:t>
      </w:r>
      <w:r w:rsidRPr="00672AE9">
        <w:rPr>
          <w:rFonts w:cs="Nazanin"/>
          <w:rtl/>
          <w:lang w:bidi="fa-IR"/>
        </w:rPr>
        <w:t>–</w:t>
      </w:r>
      <w:r w:rsidRPr="00672AE9">
        <w:rPr>
          <w:rFonts w:cs="B Nazanin" w:hint="cs"/>
          <w:rtl/>
          <w:lang w:bidi="fa-IR"/>
        </w:rPr>
        <w:t xml:space="preserve"> کمک به دانشجويان داروسازي براي درک و ايجاد ارتباط بين فعاليت داروسازي بيمارستاني با کل مفهوم خدمات سلامت بيمارستان .</w:t>
      </w:r>
    </w:p>
    <w:p w:rsidR="006F4DF5" w:rsidRPr="00672AE9" w:rsidRDefault="006F4DF5" w:rsidP="0050530B">
      <w:pPr>
        <w:bidi/>
        <w:spacing w:line="360" w:lineRule="auto"/>
        <w:ind w:left="360"/>
        <w:rPr>
          <w:rFonts w:cs="B Nazanin"/>
          <w:rtl/>
          <w:lang w:bidi="fa-IR"/>
        </w:rPr>
      </w:pPr>
      <w:r w:rsidRPr="00672AE9">
        <w:rPr>
          <w:rFonts w:cs="B Nazanin" w:hint="cs"/>
          <w:rtl/>
          <w:lang w:bidi="fa-IR"/>
        </w:rPr>
        <w:t>ج - ميسر شدن آشنايي و آگاهي مناسب دانشجويان داروسازي با بيمارستان و فعاليت‌هاي مديريتي و اجرايي که در بخش داروخانه بيمارستان صورت مي گيرد.</w:t>
      </w:r>
    </w:p>
    <w:p w:rsidR="006F4DF5" w:rsidRPr="00672AE9" w:rsidRDefault="006F4DF5" w:rsidP="00672AE9">
      <w:pPr>
        <w:bidi/>
        <w:spacing w:line="360" w:lineRule="auto"/>
        <w:ind w:left="360"/>
        <w:rPr>
          <w:rFonts w:cs="B Nazanin"/>
          <w:rtl/>
          <w:lang w:bidi="fa-IR"/>
        </w:rPr>
      </w:pPr>
      <w:r w:rsidRPr="00672AE9">
        <w:rPr>
          <w:rFonts w:cs="B Nazanin" w:hint="cs"/>
          <w:rtl/>
          <w:lang w:bidi="fa-IR"/>
        </w:rPr>
        <w:t xml:space="preserve">د </w:t>
      </w:r>
      <w:r w:rsidRPr="00672AE9">
        <w:rPr>
          <w:rFonts w:cs="Nazanin"/>
          <w:rtl/>
          <w:lang w:bidi="fa-IR"/>
        </w:rPr>
        <w:t>–</w:t>
      </w:r>
      <w:r w:rsidRPr="00672AE9">
        <w:rPr>
          <w:rFonts w:cs="B Nazanin" w:hint="cs"/>
          <w:rtl/>
          <w:lang w:bidi="fa-IR"/>
        </w:rPr>
        <w:t xml:space="preserve"> ميسر شدن آشنايي و آگاهي مناسب دانشجويان داروسازي با تمام جنبه‌هاي نظارت بر مصرف دارو در بيمارستان و مسئوليت‌هاي داروسازان در تامين خدمات دارويي بهينه براي بيماران .</w:t>
      </w:r>
    </w:p>
    <w:p w:rsidR="006F4DF5" w:rsidRPr="00672AE9" w:rsidRDefault="006F4DF5" w:rsidP="00672AE9">
      <w:pPr>
        <w:bidi/>
        <w:spacing w:line="360" w:lineRule="auto"/>
        <w:ind w:left="360"/>
        <w:rPr>
          <w:rFonts w:cs="B Nazanin"/>
          <w:rtl/>
          <w:lang w:bidi="fa-IR"/>
        </w:rPr>
      </w:pPr>
      <w:r w:rsidRPr="00672AE9">
        <w:rPr>
          <w:rFonts w:cs="B Nazanin" w:hint="cs"/>
          <w:rtl/>
          <w:lang w:bidi="fa-IR"/>
        </w:rPr>
        <w:t xml:space="preserve">ه </w:t>
      </w:r>
      <w:r w:rsidRPr="00672AE9">
        <w:rPr>
          <w:rFonts w:cs="Nazanin"/>
          <w:rtl/>
          <w:lang w:bidi="fa-IR"/>
        </w:rPr>
        <w:t>–</w:t>
      </w:r>
      <w:r w:rsidRPr="00672AE9">
        <w:rPr>
          <w:rFonts w:cs="B Nazanin" w:hint="cs"/>
          <w:rtl/>
          <w:lang w:bidi="fa-IR"/>
        </w:rPr>
        <w:t xml:space="preserve"> ميسرشدن آشنايي وآگاهي مناسب دانشجويان داروسازي با الزامات ، روشهاي اجرائي و تکنيک‌هاي مرتبط با تهيه فرآورده‌هاي استريل ومخلوط کردن فرآورده‌هاي تزريقي .</w:t>
      </w:r>
    </w:p>
    <w:p w:rsidR="006F4DF5" w:rsidRPr="00672AE9" w:rsidRDefault="006F4DF5" w:rsidP="00672AE9">
      <w:pPr>
        <w:bidi/>
        <w:spacing w:line="360" w:lineRule="auto"/>
        <w:ind w:left="360"/>
        <w:rPr>
          <w:rFonts w:cs="B Nazanin"/>
          <w:rtl/>
          <w:lang w:bidi="fa-IR"/>
        </w:rPr>
      </w:pPr>
      <w:r w:rsidRPr="00672AE9">
        <w:rPr>
          <w:rFonts w:cs="B Nazanin" w:hint="cs"/>
          <w:rtl/>
          <w:lang w:bidi="fa-IR"/>
        </w:rPr>
        <w:t xml:space="preserve">و </w:t>
      </w:r>
      <w:r w:rsidRPr="00672AE9">
        <w:rPr>
          <w:rFonts w:cs="Nazanin"/>
          <w:rtl/>
          <w:lang w:bidi="fa-IR"/>
        </w:rPr>
        <w:t>–</w:t>
      </w:r>
      <w:r w:rsidRPr="00672AE9">
        <w:rPr>
          <w:rFonts w:cs="B Nazanin" w:hint="cs"/>
          <w:rtl/>
          <w:lang w:bidi="fa-IR"/>
        </w:rPr>
        <w:t xml:space="preserve"> ميسر شدن آشنايي و آگاهي مناسب دانشجويان داروسازي با مسئوليت‌هاي داروسازان در تامين اطلاعات دارويي و ارائه خدمات داروسازي باليني به بيماران و ساير افراد حرفه‌اي کادر درمان.</w:t>
      </w:r>
    </w:p>
    <w:p w:rsidR="006F4DF5" w:rsidRPr="00672AE9" w:rsidRDefault="006F4DF5" w:rsidP="00672AE9">
      <w:pPr>
        <w:bidi/>
        <w:spacing w:line="360" w:lineRule="auto"/>
        <w:ind w:left="360"/>
        <w:rPr>
          <w:rFonts w:cs="B Nazanin"/>
          <w:rtl/>
          <w:lang w:bidi="fa-IR"/>
        </w:rPr>
      </w:pPr>
      <w:r w:rsidRPr="00672AE9">
        <w:rPr>
          <w:rFonts w:cs="B Nazanin" w:hint="cs"/>
          <w:rtl/>
          <w:lang w:bidi="fa-IR"/>
        </w:rPr>
        <w:t xml:space="preserve">ز </w:t>
      </w:r>
      <w:r w:rsidRPr="00672AE9">
        <w:rPr>
          <w:rFonts w:cs="Nazanin"/>
          <w:rtl/>
          <w:lang w:bidi="fa-IR"/>
        </w:rPr>
        <w:t>–</w:t>
      </w:r>
      <w:r w:rsidRPr="00672AE9">
        <w:rPr>
          <w:rFonts w:cs="B Nazanin" w:hint="cs"/>
          <w:rtl/>
          <w:lang w:bidi="fa-IR"/>
        </w:rPr>
        <w:t xml:space="preserve"> ايجاد امکاني براي دانشجويان داروسازي به منظور کسب تجربه در طراحي و سازماندهي يک پروژه ويژه مرتبط با فعاليت داروسازي بيمارستاني .</w:t>
      </w:r>
    </w:p>
    <w:p w:rsidR="006F4DF5" w:rsidRPr="00672AE9" w:rsidRDefault="006F4DF5" w:rsidP="00672AE9">
      <w:pPr>
        <w:bidi/>
        <w:spacing w:line="360" w:lineRule="auto"/>
        <w:ind w:left="360"/>
        <w:rPr>
          <w:rFonts w:cs="B Nazanin"/>
          <w:rtl/>
          <w:lang w:bidi="fa-IR"/>
        </w:rPr>
      </w:pPr>
      <w:r w:rsidRPr="00672AE9">
        <w:rPr>
          <w:rFonts w:cs="B Nazanin" w:hint="cs"/>
          <w:rtl/>
          <w:lang w:bidi="fa-IR"/>
        </w:rPr>
        <w:t xml:space="preserve">ح </w:t>
      </w:r>
      <w:r w:rsidRPr="00672AE9">
        <w:rPr>
          <w:rFonts w:cs="Nazanin"/>
          <w:rtl/>
          <w:lang w:bidi="fa-IR"/>
        </w:rPr>
        <w:t>–</w:t>
      </w:r>
      <w:r w:rsidRPr="00672AE9">
        <w:rPr>
          <w:rFonts w:cs="B Nazanin" w:hint="cs"/>
          <w:rtl/>
          <w:lang w:bidi="fa-IR"/>
        </w:rPr>
        <w:t xml:space="preserve"> ميسر شدن آشنايي و آگاهي مناسب دانشجويان داروسازي با مسئوليت‌ها و اهميت پرسنل پشتيبان .</w:t>
      </w:r>
    </w:p>
    <w:p w:rsidR="006F4DF5" w:rsidRPr="00672AE9" w:rsidRDefault="006F4DF5" w:rsidP="00672AE9">
      <w:pPr>
        <w:bidi/>
        <w:spacing w:line="360" w:lineRule="auto"/>
        <w:ind w:left="360"/>
        <w:rPr>
          <w:rFonts w:cs="B Nazanin"/>
          <w:rtl/>
          <w:lang w:bidi="fa-IR"/>
        </w:rPr>
      </w:pPr>
      <w:r w:rsidRPr="00672AE9">
        <w:rPr>
          <w:rFonts w:cs="B Nazanin" w:hint="cs"/>
          <w:rtl/>
          <w:lang w:bidi="fa-IR"/>
        </w:rPr>
        <w:t xml:space="preserve">ت </w:t>
      </w:r>
      <w:r w:rsidRPr="00672AE9">
        <w:rPr>
          <w:rFonts w:cs="Nazanin"/>
          <w:rtl/>
          <w:lang w:bidi="fa-IR"/>
        </w:rPr>
        <w:t>–</w:t>
      </w:r>
      <w:r w:rsidRPr="00672AE9">
        <w:rPr>
          <w:rFonts w:cs="B Nazanin" w:hint="cs"/>
          <w:rtl/>
          <w:lang w:bidi="fa-IR"/>
        </w:rPr>
        <w:t xml:space="preserve"> کمک به دانشجويان داروسازي براي فراگيري مهارت‌هاي ارتباطي مناسب و گسترش روابط خود با ساير اعضاء و ايجاد نگرش مناسب حرفه‌اي در ايشان.</w:t>
      </w:r>
    </w:p>
    <w:p w:rsidR="006F4DF5" w:rsidRPr="00672AE9" w:rsidRDefault="006F4DF5" w:rsidP="00672AE9">
      <w:pPr>
        <w:bidi/>
        <w:spacing w:line="360" w:lineRule="auto"/>
        <w:ind w:left="360"/>
        <w:rPr>
          <w:rFonts w:cs="B Nazanin"/>
          <w:rtl/>
          <w:lang w:bidi="fa-IR"/>
        </w:rPr>
      </w:pPr>
      <w:r w:rsidRPr="00672AE9">
        <w:rPr>
          <w:rFonts w:cs="B Nazanin" w:hint="cs"/>
          <w:rtl/>
          <w:lang w:bidi="fa-IR"/>
        </w:rPr>
        <w:t xml:space="preserve">ي </w:t>
      </w:r>
      <w:r w:rsidRPr="00672AE9">
        <w:rPr>
          <w:rFonts w:cs="Nazanin"/>
          <w:rtl/>
          <w:lang w:bidi="fa-IR"/>
        </w:rPr>
        <w:t>–</w:t>
      </w:r>
      <w:r w:rsidRPr="00672AE9">
        <w:rPr>
          <w:rFonts w:cs="B Nazanin" w:hint="cs"/>
          <w:rtl/>
          <w:lang w:bidi="fa-IR"/>
        </w:rPr>
        <w:t xml:space="preserve"> ميسر شدن آشنايي و آگاهي مناسب دانشجويان داروسازي با قوانين و مقررات و استانداردهاي اجرايي مرتبط با فعاليت داروسازي بيمارستاني .</w:t>
      </w:r>
    </w:p>
    <w:p w:rsidR="006F4DF5" w:rsidRDefault="006F4DF5" w:rsidP="00672AE9">
      <w:pPr>
        <w:bidi/>
        <w:spacing w:line="360" w:lineRule="auto"/>
        <w:ind w:left="360"/>
        <w:rPr>
          <w:rFonts w:cs="B Nazanin"/>
          <w:lang w:bidi="fa-IR"/>
        </w:rPr>
      </w:pPr>
      <w:r w:rsidRPr="00672AE9">
        <w:rPr>
          <w:rFonts w:cs="B Nazanin" w:hint="cs"/>
          <w:rtl/>
          <w:lang w:bidi="fa-IR"/>
        </w:rPr>
        <w:lastRenderedPageBreak/>
        <w:t xml:space="preserve">ک </w:t>
      </w:r>
      <w:r w:rsidRPr="00672AE9">
        <w:rPr>
          <w:rFonts w:cs="Nazanin"/>
          <w:rtl/>
          <w:lang w:bidi="fa-IR"/>
        </w:rPr>
        <w:t>–</w:t>
      </w:r>
      <w:r w:rsidRPr="00672AE9">
        <w:rPr>
          <w:rFonts w:cs="B Nazanin" w:hint="cs"/>
          <w:rtl/>
          <w:lang w:bidi="fa-IR"/>
        </w:rPr>
        <w:t xml:space="preserve"> شناسائي ، طبقه بندي و فهرست کردن ، بحث و مقايسه انديکاسيون‌ها، کاربردها، ‌کارخانه‌هاي سازنده، نام هاي تجاري و ژنريک، اشکال دارويي و رژيم‌هاي درماني،‌ موارد منع مصرف، تداخلات، آموزش‌هاي ويژه، الزامات نگهداري و طبقه بندي قانوني تمامي داروهاي مقرر شده و همچنين داروهايي که بصورت متداول در طي فعاليت داروسازي بيمارستاني در اختيار بيماران قرار مي‌گيرند.</w:t>
      </w:r>
    </w:p>
    <w:p w:rsidR="00D83C1F" w:rsidRDefault="00D83C1F" w:rsidP="00D83C1F">
      <w:pPr>
        <w:bidi/>
        <w:spacing w:line="360" w:lineRule="auto"/>
        <w:ind w:left="360"/>
        <w:rPr>
          <w:rFonts w:cs="B Nazanin"/>
          <w:lang w:bidi="fa-IR"/>
        </w:rPr>
      </w:pPr>
    </w:p>
    <w:p w:rsidR="00D83C1F" w:rsidRDefault="00D83C1F" w:rsidP="00D83C1F">
      <w:pPr>
        <w:bidi/>
        <w:spacing w:line="360" w:lineRule="auto"/>
        <w:ind w:left="360"/>
        <w:rPr>
          <w:rFonts w:cs="B Nazanin"/>
          <w:lang w:bidi="fa-IR"/>
        </w:rPr>
      </w:pPr>
    </w:p>
    <w:tbl>
      <w:tblPr>
        <w:bidiVisual/>
        <w:tblW w:w="9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4"/>
        <w:gridCol w:w="1980"/>
        <w:gridCol w:w="1980"/>
        <w:gridCol w:w="2160"/>
      </w:tblGrid>
      <w:tr w:rsidR="00222FBB" w:rsidRPr="004D739F" w:rsidTr="00664B9C">
        <w:trPr>
          <w:trHeight w:val="917"/>
        </w:trPr>
        <w:tc>
          <w:tcPr>
            <w:tcW w:w="3374" w:type="dxa"/>
            <w:shd w:val="clear" w:color="auto" w:fill="BFBFBF"/>
            <w:vAlign w:val="center"/>
          </w:tcPr>
          <w:p w:rsidR="00222FBB" w:rsidRPr="00222FBB" w:rsidRDefault="00222FBB" w:rsidP="00664B9C">
            <w:pPr>
              <w:bidi/>
              <w:jc w:val="center"/>
              <w:rPr>
                <w:rFonts w:cs="B Nazanin"/>
                <w:b/>
                <w:bCs/>
                <w:sz w:val="28"/>
                <w:szCs w:val="28"/>
                <w:rtl/>
              </w:rPr>
            </w:pPr>
            <w:r w:rsidRPr="00222FBB">
              <w:rPr>
                <w:rFonts w:cs="B Nazanin" w:hint="cs"/>
                <w:b/>
                <w:bCs/>
                <w:sz w:val="28"/>
                <w:szCs w:val="28"/>
                <w:rtl/>
              </w:rPr>
              <w:t>زمان</w:t>
            </w:r>
          </w:p>
        </w:tc>
        <w:tc>
          <w:tcPr>
            <w:tcW w:w="1980" w:type="dxa"/>
            <w:vAlign w:val="center"/>
          </w:tcPr>
          <w:p w:rsidR="00222FBB" w:rsidRPr="00222FBB" w:rsidRDefault="00222FBB" w:rsidP="00664B9C">
            <w:pPr>
              <w:jc w:val="center"/>
              <w:rPr>
                <w:rFonts w:cs="B Nazanin"/>
                <w:b/>
                <w:bCs/>
                <w:sz w:val="28"/>
                <w:szCs w:val="28"/>
                <w:rtl/>
              </w:rPr>
            </w:pPr>
            <w:r w:rsidRPr="00222FBB">
              <w:rPr>
                <w:rFonts w:cs="B Nazanin" w:hint="cs"/>
                <w:b/>
                <w:bCs/>
                <w:sz w:val="28"/>
                <w:szCs w:val="28"/>
                <w:rtl/>
              </w:rPr>
              <w:t>شهدا</w:t>
            </w:r>
            <w:r w:rsidRPr="00222FBB">
              <w:rPr>
                <w:rFonts w:cs="B Nazanin"/>
                <w:b/>
                <w:bCs/>
                <w:sz w:val="28"/>
                <w:szCs w:val="28"/>
              </w:rPr>
              <w:t xml:space="preserve"> </w:t>
            </w:r>
            <w:r w:rsidRPr="00222FBB">
              <w:rPr>
                <w:rFonts w:cs="B Nazanin" w:hint="cs"/>
                <w:b/>
                <w:bCs/>
                <w:sz w:val="28"/>
                <w:szCs w:val="28"/>
                <w:rtl/>
                <w:lang w:bidi="fa-IR"/>
              </w:rPr>
              <w:t>بيمارستان</w:t>
            </w:r>
          </w:p>
        </w:tc>
        <w:tc>
          <w:tcPr>
            <w:tcW w:w="1980" w:type="dxa"/>
            <w:vAlign w:val="center"/>
          </w:tcPr>
          <w:p w:rsidR="00222FBB" w:rsidRPr="00222FBB" w:rsidRDefault="00222FBB" w:rsidP="00664B9C">
            <w:pPr>
              <w:jc w:val="center"/>
              <w:rPr>
                <w:rFonts w:cs="B Nazanin"/>
                <w:b/>
                <w:bCs/>
                <w:sz w:val="28"/>
                <w:szCs w:val="28"/>
                <w:rtl/>
              </w:rPr>
            </w:pPr>
            <w:r w:rsidRPr="00222FBB">
              <w:rPr>
                <w:rFonts w:cs="B Nazanin" w:hint="cs"/>
                <w:b/>
                <w:bCs/>
                <w:sz w:val="28"/>
                <w:szCs w:val="28"/>
                <w:rtl/>
              </w:rPr>
              <w:t>مدنی</w:t>
            </w:r>
            <w:r w:rsidRPr="00222FBB">
              <w:rPr>
                <w:rFonts w:cs="B Nazanin"/>
                <w:b/>
                <w:bCs/>
                <w:sz w:val="28"/>
                <w:szCs w:val="28"/>
              </w:rPr>
              <w:t xml:space="preserve"> </w:t>
            </w:r>
            <w:r w:rsidRPr="00222FBB">
              <w:rPr>
                <w:rFonts w:cs="B Nazanin" w:hint="cs"/>
                <w:b/>
                <w:bCs/>
                <w:sz w:val="28"/>
                <w:szCs w:val="28"/>
                <w:rtl/>
                <w:lang w:bidi="fa-IR"/>
              </w:rPr>
              <w:t>بيمارستان</w:t>
            </w:r>
          </w:p>
        </w:tc>
        <w:tc>
          <w:tcPr>
            <w:tcW w:w="2160" w:type="dxa"/>
            <w:vAlign w:val="center"/>
          </w:tcPr>
          <w:p w:rsidR="00222FBB" w:rsidRPr="00222FBB" w:rsidRDefault="00222FBB" w:rsidP="00664B9C">
            <w:pPr>
              <w:jc w:val="center"/>
              <w:rPr>
                <w:rFonts w:cs="B Nazanin"/>
                <w:b/>
                <w:bCs/>
                <w:sz w:val="28"/>
                <w:szCs w:val="28"/>
                <w:rtl/>
              </w:rPr>
            </w:pPr>
            <w:r w:rsidRPr="00222FBB">
              <w:rPr>
                <w:rFonts w:cs="B Nazanin" w:hint="cs"/>
                <w:b/>
                <w:bCs/>
                <w:sz w:val="28"/>
                <w:szCs w:val="28"/>
                <w:rtl/>
              </w:rPr>
              <w:t>سينا</w:t>
            </w:r>
            <w:r w:rsidRPr="00222FBB">
              <w:rPr>
                <w:rFonts w:cs="B Nazanin"/>
                <w:b/>
                <w:bCs/>
                <w:sz w:val="28"/>
                <w:szCs w:val="28"/>
              </w:rPr>
              <w:t xml:space="preserve"> </w:t>
            </w:r>
            <w:r w:rsidRPr="00222FBB">
              <w:rPr>
                <w:rFonts w:cs="B Nazanin" w:hint="cs"/>
                <w:b/>
                <w:bCs/>
                <w:sz w:val="28"/>
                <w:szCs w:val="28"/>
                <w:rtl/>
                <w:lang w:bidi="fa-IR"/>
              </w:rPr>
              <w:t>بيمارستان</w:t>
            </w:r>
          </w:p>
        </w:tc>
      </w:tr>
      <w:tr w:rsidR="00222FBB" w:rsidRPr="004D739F" w:rsidTr="00664B9C">
        <w:trPr>
          <w:trHeight w:val="1072"/>
        </w:trPr>
        <w:tc>
          <w:tcPr>
            <w:tcW w:w="3374" w:type="dxa"/>
            <w:vAlign w:val="center"/>
          </w:tcPr>
          <w:p w:rsidR="00222FBB" w:rsidRPr="0050530B" w:rsidRDefault="00222FBB" w:rsidP="00664B9C">
            <w:pPr>
              <w:bidi/>
              <w:rPr>
                <w:rFonts w:cs="B Nazanin"/>
                <w:b/>
                <w:bCs/>
                <w:rtl/>
              </w:rPr>
            </w:pPr>
            <w:r w:rsidRPr="0050530B">
              <w:rPr>
                <w:rFonts w:cs="B Nazanin" w:hint="cs"/>
                <w:b/>
                <w:bCs/>
                <w:rtl/>
              </w:rPr>
              <w:t>8- 15 اسفند و 14، 21، 28 فروردین و 4، 11، 18 ارديبهشت</w:t>
            </w:r>
          </w:p>
        </w:tc>
        <w:tc>
          <w:tcPr>
            <w:tcW w:w="1980" w:type="dxa"/>
            <w:shd w:val="clear" w:color="auto" w:fill="7F7F7F"/>
            <w:vAlign w:val="center"/>
          </w:tcPr>
          <w:p w:rsidR="00222FBB" w:rsidRPr="004D739F" w:rsidRDefault="00222FBB" w:rsidP="00664B9C">
            <w:pPr>
              <w:jc w:val="center"/>
              <w:rPr>
                <w:rFonts w:cs="B Nazanin"/>
                <w:rtl/>
              </w:rPr>
            </w:pPr>
          </w:p>
        </w:tc>
        <w:tc>
          <w:tcPr>
            <w:tcW w:w="1980" w:type="dxa"/>
            <w:shd w:val="clear" w:color="auto" w:fill="auto"/>
            <w:vAlign w:val="center"/>
          </w:tcPr>
          <w:p w:rsidR="00222FBB" w:rsidRDefault="00222FBB" w:rsidP="00664B9C">
            <w:pPr>
              <w:jc w:val="center"/>
              <w:rPr>
                <w:rFonts w:cs="B Nazanin"/>
                <w:rtl/>
              </w:rPr>
            </w:pPr>
            <w:r>
              <w:rPr>
                <w:rFonts w:cs="B Nazanin" w:hint="cs"/>
                <w:rtl/>
              </w:rPr>
              <w:t>امير رضا زاجکانی</w:t>
            </w:r>
          </w:p>
          <w:p w:rsidR="00222FBB" w:rsidRPr="004D739F" w:rsidRDefault="00222FBB" w:rsidP="00664B9C">
            <w:pPr>
              <w:jc w:val="center"/>
              <w:rPr>
                <w:rFonts w:cs="B Nazanin"/>
                <w:rtl/>
              </w:rPr>
            </w:pPr>
            <w:r>
              <w:rPr>
                <w:rFonts w:cs="B Nazanin" w:hint="cs"/>
                <w:rtl/>
              </w:rPr>
              <w:t>سميرا آقاپور</w:t>
            </w:r>
          </w:p>
        </w:tc>
        <w:tc>
          <w:tcPr>
            <w:tcW w:w="2160" w:type="dxa"/>
            <w:shd w:val="clear" w:color="auto" w:fill="7F7F7F"/>
            <w:vAlign w:val="center"/>
          </w:tcPr>
          <w:p w:rsidR="00222FBB" w:rsidRPr="004D739F" w:rsidRDefault="00222FBB" w:rsidP="00664B9C">
            <w:pPr>
              <w:jc w:val="center"/>
              <w:rPr>
                <w:rFonts w:cs="B Nazanin"/>
                <w:rtl/>
              </w:rPr>
            </w:pPr>
          </w:p>
        </w:tc>
      </w:tr>
      <w:tr w:rsidR="00222FBB" w:rsidRPr="004D739F" w:rsidTr="00664B9C">
        <w:trPr>
          <w:trHeight w:val="1072"/>
        </w:trPr>
        <w:tc>
          <w:tcPr>
            <w:tcW w:w="3374" w:type="dxa"/>
            <w:vAlign w:val="center"/>
          </w:tcPr>
          <w:p w:rsidR="00222FBB" w:rsidRPr="0050530B" w:rsidRDefault="00222FBB" w:rsidP="00664B9C">
            <w:pPr>
              <w:jc w:val="center"/>
              <w:rPr>
                <w:rFonts w:cs="B Nazanin"/>
                <w:b/>
                <w:bCs/>
                <w:rtl/>
              </w:rPr>
            </w:pPr>
            <w:r w:rsidRPr="0050530B">
              <w:rPr>
                <w:rFonts w:cs="B Nazanin" w:hint="cs"/>
                <w:b/>
                <w:bCs/>
                <w:rtl/>
              </w:rPr>
              <w:t>9، 16 اسفند و 15،22، 29 فروردین و 5، 12، 19 ارديبهشت</w:t>
            </w:r>
          </w:p>
        </w:tc>
        <w:tc>
          <w:tcPr>
            <w:tcW w:w="1980" w:type="dxa"/>
            <w:shd w:val="clear" w:color="auto" w:fill="auto"/>
            <w:vAlign w:val="center"/>
          </w:tcPr>
          <w:p w:rsidR="00222FBB" w:rsidRDefault="00222FBB" w:rsidP="00664B9C">
            <w:pPr>
              <w:jc w:val="center"/>
              <w:rPr>
                <w:rFonts w:cs="B Nazanin"/>
                <w:rtl/>
              </w:rPr>
            </w:pPr>
            <w:r>
              <w:rPr>
                <w:rFonts w:cs="B Nazanin" w:hint="cs"/>
                <w:rtl/>
              </w:rPr>
              <w:t>علی تنهايی</w:t>
            </w:r>
          </w:p>
          <w:p w:rsidR="00222FBB" w:rsidRPr="004D739F" w:rsidRDefault="00222FBB" w:rsidP="00664B9C">
            <w:pPr>
              <w:jc w:val="center"/>
              <w:rPr>
                <w:rFonts w:cs="B Nazanin"/>
                <w:rtl/>
              </w:rPr>
            </w:pPr>
            <w:r>
              <w:rPr>
                <w:rFonts w:cs="B Nazanin" w:hint="cs"/>
                <w:rtl/>
              </w:rPr>
              <w:t>ميلاد نوده فراهانی</w:t>
            </w:r>
          </w:p>
        </w:tc>
        <w:tc>
          <w:tcPr>
            <w:tcW w:w="1980" w:type="dxa"/>
            <w:shd w:val="clear" w:color="auto" w:fill="auto"/>
            <w:vAlign w:val="center"/>
          </w:tcPr>
          <w:p w:rsidR="00222FBB" w:rsidRDefault="00222FBB" w:rsidP="00664B9C">
            <w:pPr>
              <w:jc w:val="center"/>
              <w:rPr>
                <w:rFonts w:cs="B Nazanin"/>
                <w:rtl/>
              </w:rPr>
            </w:pPr>
            <w:r>
              <w:rPr>
                <w:rFonts w:cs="B Nazanin" w:hint="cs"/>
                <w:rtl/>
              </w:rPr>
              <w:t>محمد رمضانی</w:t>
            </w:r>
          </w:p>
          <w:p w:rsidR="00222FBB" w:rsidRDefault="00222FBB" w:rsidP="00664B9C">
            <w:pPr>
              <w:jc w:val="center"/>
              <w:rPr>
                <w:rFonts w:cs="B Nazanin"/>
                <w:rtl/>
              </w:rPr>
            </w:pPr>
            <w:r>
              <w:rPr>
                <w:rFonts w:cs="B Nazanin" w:hint="cs"/>
                <w:rtl/>
              </w:rPr>
              <w:t>تبسم محمودی</w:t>
            </w:r>
          </w:p>
          <w:p w:rsidR="00222FBB" w:rsidRPr="004D739F" w:rsidRDefault="00222FBB" w:rsidP="00664B9C">
            <w:pPr>
              <w:jc w:val="center"/>
              <w:rPr>
                <w:rFonts w:cs="B Nazanin"/>
                <w:rtl/>
              </w:rPr>
            </w:pPr>
            <w:r>
              <w:rPr>
                <w:rFonts w:cs="B Nazanin" w:hint="cs"/>
                <w:rtl/>
              </w:rPr>
              <w:t>زاهد برزگر</w:t>
            </w:r>
          </w:p>
        </w:tc>
        <w:tc>
          <w:tcPr>
            <w:tcW w:w="2160" w:type="dxa"/>
            <w:shd w:val="clear" w:color="auto" w:fill="auto"/>
            <w:vAlign w:val="center"/>
          </w:tcPr>
          <w:p w:rsidR="00222FBB" w:rsidRDefault="00222FBB" w:rsidP="00664B9C">
            <w:pPr>
              <w:jc w:val="center"/>
              <w:rPr>
                <w:rFonts w:cs="B Nazanin"/>
                <w:rtl/>
              </w:rPr>
            </w:pPr>
            <w:r>
              <w:rPr>
                <w:rFonts w:cs="B Nazanin" w:hint="cs"/>
                <w:rtl/>
              </w:rPr>
              <w:t>شيلر مولایی</w:t>
            </w:r>
          </w:p>
          <w:p w:rsidR="00222FBB" w:rsidRDefault="00222FBB" w:rsidP="00664B9C">
            <w:pPr>
              <w:jc w:val="center"/>
              <w:rPr>
                <w:rFonts w:cs="B Nazanin"/>
                <w:rtl/>
              </w:rPr>
            </w:pPr>
            <w:r>
              <w:rPr>
                <w:rFonts w:cs="B Nazanin" w:hint="cs"/>
                <w:rtl/>
              </w:rPr>
              <w:t>راضيه مرادی</w:t>
            </w:r>
          </w:p>
          <w:p w:rsidR="00222FBB" w:rsidRPr="004D739F" w:rsidRDefault="00222FBB" w:rsidP="00664B9C">
            <w:pPr>
              <w:jc w:val="center"/>
              <w:rPr>
                <w:rFonts w:cs="B Nazanin"/>
                <w:rtl/>
              </w:rPr>
            </w:pPr>
            <w:r>
              <w:rPr>
                <w:rFonts w:cs="B Nazanin" w:hint="cs"/>
                <w:rtl/>
              </w:rPr>
              <w:t>سحر عبدل زاده</w:t>
            </w:r>
          </w:p>
        </w:tc>
      </w:tr>
      <w:tr w:rsidR="00222FBB" w:rsidRPr="004D739F" w:rsidTr="00664B9C">
        <w:trPr>
          <w:trHeight w:val="1072"/>
        </w:trPr>
        <w:tc>
          <w:tcPr>
            <w:tcW w:w="3374" w:type="dxa"/>
            <w:vAlign w:val="center"/>
          </w:tcPr>
          <w:p w:rsidR="00222FBB" w:rsidRPr="0050530B" w:rsidRDefault="00222FBB" w:rsidP="00664B9C">
            <w:pPr>
              <w:jc w:val="center"/>
              <w:rPr>
                <w:rFonts w:cs="B Nazanin"/>
                <w:b/>
                <w:bCs/>
                <w:rtl/>
              </w:rPr>
            </w:pPr>
            <w:r w:rsidRPr="0050530B">
              <w:rPr>
                <w:rFonts w:cs="B Nazanin" w:hint="cs"/>
                <w:b/>
                <w:bCs/>
                <w:rtl/>
              </w:rPr>
              <w:t>10، 17 اسفند و 16،23، 30 فروردین و 6، 13، 20 ارديبهشت</w:t>
            </w:r>
          </w:p>
        </w:tc>
        <w:tc>
          <w:tcPr>
            <w:tcW w:w="1980" w:type="dxa"/>
            <w:shd w:val="clear" w:color="auto" w:fill="auto"/>
            <w:vAlign w:val="center"/>
          </w:tcPr>
          <w:p w:rsidR="00222FBB" w:rsidRDefault="00222FBB" w:rsidP="00664B9C">
            <w:pPr>
              <w:jc w:val="center"/>
              <w:rPr>
                <w:rFonts w:ascii="Arial" w:hAnsi="Arial" w:cs="B Nazanin"/>
                <w:rtl/>
              </w:rPr>
            </w:pPr>
            <w:r>
              <w:rPr>
                <w:rFonts w:ascii="Arial" w:hAnsi="Arial" w:cs="B Nazanin" w:hint="cs"/>
                <w:rtl/>
              </w:rPr>
              <w:t>پيمان عبدی</w:t>
            </w:r>
          </w:p>
          <w:p w:rsidR="00222FBB" w:rsidRDefault="00222FBB" w:rsidP="00664B9C">
            <w:pPr>
              <w:jc w:val="center"/>
              <w:rPr>
                <w:rFonts w:ascii="Arial" w:hAnsi="Arial" w:cs="B Nazanin"/>
                <w:rtl/>
              </w:rPr>
            </w:pPr>
            <w:r>
              <w:rPr>
                <w:rFonts w:ascii="Arial" w:hAnsi="Arial" w:cs="B Nazanin" w:hint="cs"/>
                <w:rtl/>
              </w:rPr>
              <w:t>علی حازم</w:t>
            </w:r>
          </w:p>
          <w:p w:rsidR="00222FBB" w:rsidRPr="004D739F" w:rsidRDefault="00222FBB" w:rsidP="00664B9C">
            <w:pPr>
              <w:jc w:val="center"/>
              <w:rPr>
                <w:rFonts w:ascii="Arial" w:hAnsi="Arial" w:cs="B Nazanin"/>
                <w:rtl/>
              </w:rPr>
            </w:pPr>
            <w:r>
              <w:rPr>
                <w:rFonts w:ascii="Arial" w:hAnsi="Arial" w:cs="B Nazanin" w:hint="cs"/>
                <w:rtl/>
              </w:rPr>
              <w:t>آرمان عبدی</w:t>
            </w:r>
          </w:p>
        </w:tc>
        <w:tc>
          <w:tcPr>
            <w:tcW w:w="1980" w:type="dxa"/>
            <w:shd w:val="clear" w:color="auto" w:fill="auto"/>
            <w:vAlign w:val="center"/>
          </w:tcPr>
          <w:p w:rsidR="00222FBB" w:rsidRDefault="00222FBB" w:rsidP="00664B9C">
            <w:pPr>
              <w:jc w:val="center"/>
              <w:rPr>
                <w:rFonts w:cs="B Nazanin"/>
                <w:rtl/>
              </w:rPr>
            </w:pPr>
            <w:r>
              <w:rPr>
                <w:rFonts w:cs="B Nazanin" w:hint="cs"/>
                <w:rtl/>
              </w:rPr>
              <w:t>زينب الحسن</w:t>
            </w:r>
          </w:p>
          <w:p w:rsidR="00222FBB" w:rsidRDefault="00222FBB" w:rsidP="00664B9C">
            <w:pPr>
              <w:jc w:val="center"/>
              <w:rPr>
                <w:rFonts w:cs="B Nazanin"/>
                <w:rtl/>
              </w:rPr>
            </w:pPr>
            <w:r>
              <w:rPr>
                <w:rFonts w:cs="B Nazanin" w:hint="cs"/>
                <w:rtl/>
              </w:rPr>
              <w:t>دعا الصوص</w:t>
            </w:r>
          </w:p>
          <w:p w:rsidR="00222FBB" w:rsidRPr="004D739F" w:rsidRDefault="00222FBB" w:rsidP="00664B9C">
            <w:pPr>
              <w:jc w:val="center"/>
              <w:rPr>
                <w:rFonts w:cs="B Nazanin"/>
                <w:rtl/>
              </w:rPr>
            </w:pPr>
            <w:r>
              <w:rPr>
                <w:rFonts w:cs="B Nazanin" w:hint="cs"/>
                <w:rtl/>
              </w:rPr>
              <w:t>سمانه ظاهرتر</w:t>
            </w:r>
          </w:p>
        </w:tc>
        <w:tc>
          <w:tcPr>
            <w:tcW w:w="2160" w:type="dxa"/>
            <w:shd w:val="clear" w:color="auto" w:fill="auto"/>
            <w:vAlign w:val="center"/>
          </w:tcPr>
          <w:p w:rsidR="00222FBB" w:rsidRDefault="00222FBB" w:rsidP="00664B9C">
            <w:pPr>
              <w:jc w:val="center"/>
              <w:rPr>
                <w:rFonts w:ascii="Arial" w:hAnsi="Arial" w:cs="B Nazanin"/>
                <w:rtl/>
              </w:rPr>
            </w:pPr>
            <w:r>
              <w:rPr>
                <w:rFonts w:ascii="Arial" w:hAnsi="Arial" w:cs="B Nazanin" w:hint="cs"/>
                <w:rtl/>
              </w:rPr>
              <w:t>سحر تازش</w:t>
            </w:r>
          </w:p>
          <w:p w:rsidR="00222FBB" w:rsidRDefault="00222FBB" w:rsidP="00664B9C">
            <w:pPr>
              <w:jc w:val="center"/>
              <w:rPr>
                <w:rFonts w:ascii="Arial" w:hAnsi="Arial" w:cs="B Nazanin"/>
                <w:rtl/>
              </w:rPr>
            </w:pPr>
            <w:r>
              <w:rPr>
                <w:rFonts w:ascii="Arial" w:hAnsi="Arial" w:cs="B Nazanin" w:hint="cs"/>
                <w:rtl/>
              </w:rPr>
              <w:t>بيتا مهدوی</w:t>
            </w:r>
          </w:p>
          <w:p w:rsidR="00222FBB" w:rsidRPr="004D739F" w:rsidRDefault="00222FBB" w:rsidP="00664B9C">
            <w:pPr>
              <w:jc w:val="center"/>
              <w:rPr>
                <w:rFonts w:cs="B Nazanin"/>
                <w:rtl/>
              </w:rPr>
            </w:pPr>
            <w:r>
              <w:rPr>
                <w:rFonts w:ascii="Arial" w:hAnsi="Arial" w:cs="B Nazanin" w:hint="cs"/>
                <w:rtl/>
              </w:rPr>
              <w:t>آرمان پاکدل</w:t>
            </w:r>
          </w:p>
        </w:tc>
      </w:tr>
      <w:tr w:rsidR="00222FBB" w:rsidRPr="004D739F" w:rsidTr="00664B9C">
        <w:trPr>
          <w:trHeight w:val="1138"/>
        </w:trPr>
        <w:tc>
          <w:tcPr>
            <w:tcW w:w="3374" w:type="dxa"/>
            <w:vAlign w:val="center"/>
          </w:tcPr>
          <w:p w:rsidR="00222FBB" w:rsidRPr="0050530B" w:rsidRDefault="00222FBB" w:rsidP="00664B9C">
            <w:pPr>
              <w:jc w:val="center"/>
              <w:rPr>
                <w:rFonts w:cs="B Nazanin"/>
                <w:b/>
                <w:bCs/>
                <w:rtl/>
              </w:rPr>
            </w:pPr>
            <w:r w:rsidRPr="0050530B">
              <w:rPr>
                <w:rFonts w:cs="B Nazanin" w:hint="cs"/>
                <w:b/>
                <w:bCs/>
                <w:rtl/>
              </w:rPr>
              <w:t>11، 18 اسفند و 17،24، 31 فروردین و 7، 14، 21 ارديبهشت</w:t>
            </w:r>
          </w:p>
        </w:tc>
        <w:tc>
          <w:tcPr>
            <w:tcW w:w="1980" w:type="dxa"/>
            <w:shd w:val="clear" w:color="auto" w:fill="auto"/>
            <w:vAlign w:val="center"/>
          </w:tcPr>
          <w:p w:rsidR="00222FBB" w:rsidRDefault="00222FBB" w:rsidP="00664B9C">
            <w:pPr>
              <w:jc w:val="center"/>
              <w:rPr>
                <w:rFonts w:cs="B Nazanin"/>
                <w:rtl/>
              </w:rPr>
            </w:pPr>
            <w:r>
              <w:rPr>
                <w:rFonts w:cs="B Nazanin" w:hint="cs"/>
                <w:rtl/>
              </w:rPr>
              <w:t>نيلوفر محرر نوایی</w:t>
            </w:r>
          </w:p>
          <w:p w:rsidR="00222FBB" w:rsidRDefault="00222FBB" w:rsidP="00664B9C">
            <w:pPr>
              <w:jc w:val="center"/>
              <w:rPr>
                <w:rFonts w:cs="B Nazanin"/>
                <w:rtl/>
              </w:rPr>
            </w:pPr>
            <w:r>
              <w:rPr>
                <w:rFonts w:cs="B Nazanin" w:hint="cs"/>
                <w:rtl/>
              </w:rPr>
              <w:t>اله نصيری</w:t>
            </w:r>
          </w:p>
          <w:p w:rsidR="00222FBB" w:rsidRPr="004D739F" w:rsidRDefault="00222FBB" w:rsidP="00664B9C">
            <w:pPr>
              <w:jc w:val="center"/>
              <w:rPr>
                <w:rFonts w:cs="B Nazanin"/>
                <w:rtl/>
              </w:rPr>
            </w:pPr>
            <w:r>
              <w:rPr>
                <w:rFonts w:cs="B Nazanin" w:hint="cs"/>
                <w:rtl/>
              </w:rPr>
              <w:t>فائزه حسينی پير حياتی</w:t>
            </w:r>
          </w:p>
        </w:tc>
        <w:tc>
          <w:tcPr>
            <w:tcW w:w="1980" w:type="dxa"/>
            <w:shd w:val="clear" w:color="auto" w:fill="auto"/>
            <w:vAlign w:val="center"/>
          </w:tcPr>
          <w:p w:rsidR="00222FBB" w:rsidRDefault="00222FBB" w:rsidP="00664B9C">
            <w:pPr>
              <w:jc w:val="center"/>
              <w:rPr>
                <w:rFonts w:cs="B Nazanin"/>
                <w:rtl/>
              </w:rPr>
            </w:pPr>
            <w:r>
              <w:rPr>
                <w:rFonts w:cs="B Nazanin" w:hint="cs"/>
                <w:rtl/>
              </w:rPr>
              <w:t>کاوه رنجبری</w:t>
            </w:r>
          </w:p>
          <w:p w:rsidR="00222FBB" w:rsidRDefault="00222FBB" w:rsidP="00664B9C">
            <w:pPr>
              <w:jc w:val="center"/>
              <w:rPr>
                <w:rFonts w:cs="B Nazanin"/>
                <w:rtl/>
              </w:rPr>
            </w:pPr>
            <w:r>
              <w:rPr>
                <w:rFonts w:cs="B Nazanin" w:hint="cs"/>
                <w:rtl/>
              </w:rPr>
              <w:t>سامان فرشباف</w:t>
            </w:r>
          </w:p>
          <w:p w:rsidR="00222FBB" w:rsidRPr="004D739F" w:rsidRDefault="00222FBB" w:rsidP="00664B9C">
            <w:pPr>
              <w:jc w:val="center"/>
              <w:rPr>
                <w:rFonts w:cs="B Nazanin"/>
                <w:rtl/>
              </w:rPr>
            </w:pPr>
            <w:r>
              <w:rPr>
                <w:rFonts w:cs="B Nazanin" w:hint="cs"/>
                <w:rtl/>
              </w:rPr>
              <w:t>مهروز صالح پور</w:t>
            </w:r>
          </w:p>
        </w:tc>
        <w:tc>
          <w:tcPr>
            <w:tcW w:w="2160" w:type="dxa"/>
            <w:shd w:val="clear" w:color="auto" w:fill="auto"/>
            <w:vAlign w:val="center"/>
          </w:tcPr>
          <w:p w:rsidR="00222FBB" w:rsidRDefault="00222FBB" w:rsidP="00664B9C">
            <w:pPr>
              <w:jc w:val="center"/>
              <w:rPr>
                <w:rFonts w:cs="B Nazanin"/>
                <w:rtl/>
              </w:rPr>
            </w:pPr>
            <w:r>
              <w:rPr>
                <w:rFonts w:cs="B Nazanin" w:hint="cs"/>
                <w:rtl/>
              </w:rPr>
              <w:t>سالار آیرملو</w:t>
            </w:r>
          </w:p>
          <w:p w:rsidR="00222FBB" w:rsidRDefault="00222FBB" w:rsidP="00664B9C">
            <w:pPr>
              <w:jc w:val="center"/>
              <w:rPr>
                <w:rFonts w:cs="B Nazanin"/>
                <w:rtl/>
              </w:rPr>
            </w:pPr>
            <w:r>
              <w:rPr>
                <w:rFonts w:cs="B Nazanin" w:hint="cs"/>
                <w:rtl/>
              </w:rPr>
              <w:t>صبا ارشادی</w:t>
            </w:r>
          </w:p>
          <w:p w:rsidR="00222FBB" w:rsidRPr="004D739F" w:rsidRDefault="00222FBB" w:rsidP="00664B9C">
            <w:pPr>
              <w:jc w:val="center"/>
              <w:rPr>
                <w:rFonts w:cs="B Nazanin"/>
                <w:rtl/>
              </w:rPr>
            </w:pPr>
            <w:r>
              <w:rPr>
                <w:rFonts w:cs="B Nazanin" w:hint="cs"/>
                <w:rtl/>
              </w:rPr>
              <w:t>شادی کچه چی</w:t>
            </w:r>
          </w:p>
        </w:tc>
      </w:tr>
      <w:tr w:rsidR="00222FBB" w:rsidRPr="004D739F" w:rsidTr="00664B9C">
        <w:trPr>
          <w:trHeight w:val="1138"/>
        </w:trPr>
        <w:tc>
          <w:tcPr>
            <w:tcW w:w="3374" w:type="dxa"/>
            <w:vAlign w:val="center"/>
          </w:tcPr>
          <w:p w:rsidR="00222FBB" w:rsidRPr="0050530B" w:rsidRDefault="00222FBB" w:rsidP="00664B9C">
            <w:pPr>
              <w:jc w:val="center"/>
              <w:rPr>
                <w:rFonts w:cs="B Nazanin"/>
                <w:b/>
                <w:bCs/>
                <w:rtl/>
              </w:rPr>
            </w:pPr>
            <w:r w:rsidRPr="0050530B">
              <w:rPr>
                <w:rFonts w:cs="B Nazanin" w:hint="cs"/>
                <w:b/>
                <w:bCs/>
                <w:rtl/>
              </w:rPr>
              <w:t>6، 13 و 20 اسفند و 19،26 فروردین و 9، 23 و 30 ارديبهشت</w:t>
            </w:r>
            <w:bookmarkStart w:id="0" w:name="_GoBack"/>
            <w:bookmarkEnd w:id="0"/>
          </w:p>
        </w:tc>
        <w:tc>
          <w:tcPr>
            <w:tcW w:w="1980" w:type="dxa"/>
            <w:shd w:val="clear" w:color="auto" w:fill="7F7F7F"/>
            <w:vAlign w:val="center"/>
          </w:tcPr>
          <w:p w:rsidR="00222FBB" w:rsidRDefault="00222FBB" w:rsidP="00664B9C">
            <w:pPr>
              <w:jc w:val="center"/>
              <w:rPr>
                <w:rFonts w:cs="B Nazanin"/>
                <w:rtl/>
              </w:rPr>
            </w:pPr>
          </w:p>
        </w:tc>
        <w:tc>
          <w:tcPr>
            <w:tcW w:w="1980" w:type="dxa"/>
            <w:shd w:val="clear" w:color="auto" w:fill="auto"/>
            <w:vAlign w:val="center"/>
          </w:tcPr>
          <w:p w:rsidR="00222FBB" w:rsidRDefault="00222FBB" w:rsidP="00664B9C">
            <w:pPr>
              <w:jc w:val="center"/>
              <w:rPr>
                <w:rFonts w:cs="B Nazanin"/>
                <w:rtl/>
              </w:rPr>
            </w:pPr>
            <w:r>
              <w:rPr>
                <w:rFonts w:cs="B Nazanin" w:hint="cs"/>
                <w:rtl/>
              </w:rPr>
              <w:t>دنيز عابدين اوغلی</w:t>
            </w:r>
          </w:p>
          <w:p w:rsidR="00222FBB" w:rsidRDefault="00222FBB" w:rsidP="00664B9C">
            <w:pPr>
              <w:jc w:val="center"/>
              <w:rPr>
                <w:rFonts w:cs="B Nazanin"/>
                <w:rtl/>
              </w:rPr>
            </w:pPr>
            <w:r>
              <w:rPr>
                <w:rFonts w:cs="B Nazanin" w:hint="cs"/>
                <w:rtl/>
              </w:rPr>
              <w:t>معصومه زارعی</w:t>
            </w:r>
          </w:p>
          <w:p w:rsidR="00222FBB" w:rsidRDefault="00222FBB" w:rsidP="00664B9C">
            <w:pPr>
              <w:jc w:val="center"/>
              <w:rPr>
                <w:rFonts w:cs="B Nazanin"/>
                <w:rtl/>
              </w:rPr>
            </w:pPr>
            <w:r>
              <w:rPr>
                <w:rFonts w:cs="B Nazanin" w:hint="cs"/>
                <w:rtl/>
              </w:rPr>
              <w:t>رقيه چاروقچی</w:t>
            </w:r>
          </w:p>
          <w:p w:rsidR="00222FBB" w:rsidRDefault="00222FBB" w:rsidP="00664B9C">
            <w:pPr>
              <w:jc w:val="center"/>
              <w:rPr>
                <w:rFonts w:cs="B Nazanin"/>
                <w:rtl/>
              </w:rPr>
            </w:pPr>
            <w:r>
              <w:rPr>
                <w:rFonts w:cs="B Nazanin" w:hint="cs"/>
                <w:rtl/>
              </w:rPr>
              <w:t>سودا محمود لو</w:t>
            </w:r>
          </w:p>
        </w:tc>
        <w:tc>
          <w:tcPr>
            <w:tcW w:w="2160" w:type="dxa"/>
            <w:shd w:val="clear" w:color="auto" w:fill="7F7F7F"/>
            <w:vAlign w:val="center"/>
          </w:tcPr>
          <w:p w:rsidR="00222FBB" w:rsidRDefault="00222FBB" w:rsidP="00664B9C">
            <w:pPr>
              <w:jc w:val="center"/>
              <w:rPr>
                <w:rFonts w:cs="B Nazanin"/>
                <w:rtl/>
              </w:rPr>
            </w:pPr>
          </w:p>
        </w:tc>
      </w:tr>
    </w:tbl>
    <w:p w:rsidR="006F4DF5" w:rsidRPr="00672AE9" w:rsidRDefault="006F4DF5" w:rsidP="00672AE9">
      <w:pPr>
        <w:bidi/>
        <w:spacing w:line="360" w:lineRule="auto"/>
        <w:rPr>
          <w:rFonts w:cs="B Nazanin"/>
        </w:rPr>
      </w:pPr>
    </w:p>
    <w:sectPr w:rsidR="006F4DF5" w:rsidRPr="00672AE9" w:rsidSect="005830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Nazanin">
    <w:altName w:val="Courier New"/>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8C35F4"/>
    <w:multiLevelType w:val="hybridMultilevel"/>
    <w:tmpl w:val="4FB0A850"/>
    <w:lvl w:ilvl="0" w:tplc="85D4AC8E">
      <w:numFmt w:val="bullet"/>
      <w:lvlText w:val="-"/>
      <w:lvlJc w:val="left"/>
      <w:pPr>
        <w:ind w:left="1080" w:hanging="360"/>
      </w:pPr>
      <w:rPr>
        <w:rFonts w:ascii="Calibri" w:eastAsia="Calibri" w:hAnsi="Calibr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C8A001B"/>
    <w:multiLevelType w:val="hybridMultilevel"/>
    <w:tmpl w:val="977CE6C6"/>
    <w:lvl w:ilvl="0" w:tplc="0409000F">
      <w:start w:val="1"/>
      <w:numFmt w:val="decimal"/>
      <w:lvlText w:val="%1."/>
      <w:lvlJc w:val="left"/>
      <w:pPr>
        <w:ind w:left="1037" w:hanging="360"/>
      </w:p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574187"/>
    <w:rsid w:val="00112DC9"/>
    <w:rsid w:val="00222FBB"/>
    <w:rsid w:val="0050530B"/>
    <w:rsid w:val="00574187"/>
    <w:rsid w:val="0058308D"/>
    <w:rsid w:val="00672AE9"/>
    <w:rsid w:val="006F4DF5"/>
    <w:rsid w:val="008379D4"/>
    <w:rsid w:val="00B079A9"/>
    <w:rsid w:val="00B63B5C"/>
    <w:rsid w:val="00C56721"/>
    <w:rsid w:val="00D83C1F"/>
    <w:rsid w:val="00E975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isiresearchsoft-com/cwyw" w:name="citation"/>
  <w:shapeDefaults>
    <o:shapedefaults v:ext="edit" spidmax="1026"/>
    <o:shapelayout v:ext="edit">
      <o:idmap v:ext="edit" data="1"/>
    </o:shapelayout>
  </w:shapeDefaults>
  <w:decimalSymbol w:val="."/>
  <w:listSeparator w:val=","/>
  <w15:docId w15:val="{B5B20ACA-67A5-47C6-A38C-AD06638C4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18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3B5C"/>
    <w:pPr>
      <w:bidi/>
      <w:spacing w:after="200" w:line="276" w:lineRule="auto"/>
      <w:ind w:left="720"/>
      <w:contextualSpacing/>
    </w:pPr>
    <w:rPr>
      <w:rFonts w:ascii="Calibri" w:eastAsia="Calibri" w:hAnsi="Calibri" w:cs="Arial"/>
      <w:sz w:val="22"/>
      <w:szCs w:val="22"/>
      <w:lang w:bidi="fa-IR"/>
    </w:rPr>
  </w:style>
  <w:style w:type="table" w:styleId="TableGrid">
    <w:name w:val="Table Grid"/>
    <w:basedOn w:val="TableNormal"/>
    <w:uiPriority w:val="59"/>
    <w:rsid w:val="00C567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222F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1046</Words>
  <Characters>5965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DR-GHAFFARI</dc:creator>
  <cp:lastModifiedBy>DR-HAMISHEK</cp:lastModifiedBy>
  <cp:revision>8</cp:revision>
  <dcterms:created xsi:type="dcterms:W3CDTF">2016-04-17T17:26:00Z</dcterms:created>
  <dcterms:modified xsi:type="dcterms:W3CDTF">2016-04-24T11:11:00Z</dcterms:modified>
</cp:coreProperties>
</file>